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55BEB" w14:textId="77777777" w:rsidR="001573A0" w:rsidRPr="00DA26CF" w:rsidRDefault="001573A0" w:rsidP="00DA26CF">
      <w:pPr>
        <w:pStyle w:val="NoSpacing"/>
        <w:rPr>
          <w:sz w:val="22"/>
          <w:szCs w:val="22"/>
        </w:rPr>
      </w:pPr>
    </w:p>
    <w:p w14:paraId="1BB415B9" w14:textId="77777777" w:rsidR="001573A0" w:rsidRPr="006E359D" w:rsidRDefault="001573A0" w:rsidP="006E359D">
      <w:pPr>
        <w:pStyle w:val="NoSpacing"/>
        <w:jc w:val="center"/>
        <w:rPr>
          <w:b/>
          <w:sz w:val="36"/>
          <w:szCs w:val="36"/>
        </w:rPr>
      </w:pPr>
      <w:r w:rsidRPr="006E359D">
        <w:rPr>
          <w:b/>
          <w:sz w:val="36"/>
          <w:szCs w:val="36"/>
        </w:rPr>
        <w:t>EARLY RETURN</w:t>
      </w:r>
      <w:r w:rsidR="006E359D" w:rsidRPr="006E359D">
        <w:rPr>
          <w:b/>
          <w:sz w:val="36"/>
          <w:szCs w:val="36"/>
        </w:rPr>
        <w:t xml:space="preserve"> </w:t>
      </w:r>
      <w:r w:rsidRPr="006E359D">
        <w:rPr>
          <w:b/>
          <w:sz w:val="36"/>
          <w:szCs w:val="36"/>
        </w:rPr>
        <w:t>OF</w:t>
      </w:r>
      <w:r w:rsidR="006E359D" w:rsidRPr="006E359D">
        <w:rPr>
          <w:b/>
          <w:sz w:val="36"/>
          <w:szCs w:val="36"/>
        </w:rPr>
        <w:t xml:space="preserve"> </w:t>
      </w:r>
      <w:r w:rsidRPr="006E359D">
        <w:rPr>
          <w:b/>
          <w:sz w:val="36"/>
          <w:szCs w:val="36"/>
        </w:rPr>
        <w:t>DEPENDENTS</w:t>
      </w:r>
      <w:r w:rsidR="006E359D" w:rsidRPr="006E359D">
        <w:rPr>
          <w:b/>
          <w:sz w:val="36"/>
          <w:szCs w:val="36"/>
        </w:rPr>
        <w:t xml:space="preserve"> (ERD)</w:t>
      </w:r>
      <w:r w:rsidR="006C17EE">
        <w:rPr>
          <w:b/>
          <w:sz w:val="36"/>
          <w:szCs w:val="36"/>
        </w:rPr>
        <w:t xml:space="preserve"> GUIDE</w:t>
      </w:r>
    </w:p>
    <w:p w14:paraId="66B21B65" w14:textId="77777777" w:rsidR="001573A0" w:rsidRPr="006E359D" w:rsidRDefault="001573A0" w:rsidP="006E359D">
      <w:pPr>
        <w:pStyle w:val="NoSpacing"/>
        <w:jc w:val="center"/>
        <w:rPr>
          <w:i/>
          <w:sz w:val="36"/>
          <w:szCs w:val="36"/>
        </w:rPr>
      </w:pPr>
    </w:p>
    <w:p w14:paraId="59D1CC94" w14:textId="77777777" w:rsidR="001573A0" w:rsidRPr="006E359D" w:rsidRDefault="006E359D" w:rsidP="006E359D">
      <w:pPr>
        <w:pStyle w:val="NoSpacing"/>
        <w:jc w:val="center"/>
        <w:rPr>
          <w:sz w:val="36"/>
          <w:szCs w:val="36"/>
        </w:rPr>
      </w:pPr>
      <w:r>
        <w:rPr>
          <w:sz w:val="36"/>
          <w:szCs w:val="36"/>
        </w:rPr>
        <w:t>SPANGDAHLEM AIR BASE, GERMANY</w:t>
      </w:r>
    </w:p>
    <w:p w14:paraId="60A23044" w14:textId="77777777" w:rsidR="001573A0" w:rsidRPr="00DA26CF" w:rsidRDefault="001573A0" w:rsidP="00DA26CF">
      <w:pPr>
        <w:pStyle w:val="NoSpacing"/>
        <w:rPr>
          <w:sz w:val="22"/>
          <w:szCs w:val="22"/>
        </w:rPr>
      </w:pPr>
    </w:p>
    <w:p w14:paraId="49228D20" w14:textId="77777777" w:rsidR="001573A0" w:rsidRPr="00DA26CF" w:rsidRDefault="001573A0" w:rsidP="00DA26CF">
      <w:pPr>
        <w:pStyle w:val="NoSpacing"/>
        <w:rPr>
          <w:sz w:val="22"/>
          <w:szCs w:val="22"/>
        </w:rPr>
      </w:pPr>
    </w:p>
    <w:p w14:paraId="4D8CD818" w14:textId="77777777" w:rsidR="00737039" w:rsidRDefault="00737039" w:rsidP="006E359D">
      <w:pPr>
        <w:pStyle w:val="NoSpacing"/>
        <w:jc w:val="center"/>
        <w:rPr>
          <w:sz w:val="22"/>
          <w:szCs w:val="22"/>
        </w:rPr>
      </w:pPr>
    </w:p>
    <w:p w14:paraId="2F4AF7E5" w14:textId="77777777" w:rsidR="00737039" w:rsidRDefault="00737039" w:rsidP="006E359D">
      <w:pPr>
        <w:pStyle w:val="NoSpacing"/>
        <w:jc w:val="center"/>
        <w:rPr>
          <w:sz w:val="22"/>
          <w:szCs w:val="22"/>
        </w:rPr>
      </w:pPr>
      <w:r w:rsidRPr="00737039">
        <w:rPr>
          <w:noProof/>
          <w:sz w:val="22"/>
          <w:szCs w:val="22"/>
        </w:rPr>
        <w:drawing>
          <wp:inline distT="0" distB="0" distL="0" distR="0" wp14:anchorId="1BD29A8B" wp14:editId="797F8761">
            <wp:extent cx="3654490" cy="3581400"/>
            <wp:effectExtent l="19050" t="0" r="3110" b="0"/>
            <wp:docPr id="2" name="Picture 1" descr="52D%20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D%20FW"/>
                    <pic:cNvPicPr>
                      <a:picLocks noChangeAspect="1" noChangeArrowheads="1"/>
                    </pic:cNvPicPr>
                  </pic:nvPicPr>
                  <pic:blipFill>
                    <a:blip r:embed="rId7" cstate="print"/>
                    <a:srcRect/>
                    <a:stretch>
                      <a:fillRect/>
                    </a:stretch>
                  </pic:blipFill>
                  <pic:spPr bwMode="auto">
                    <a:xfrm>
                      <a:off x="0" y="0"/>
                      <a:ext cx="3654490" cy="3581400"/>
                    </a:xfrm>
                    <a:prstGeom prst="rect">
                      <a:avLst/>
                    </a:prstGeom>
                    <a:noFill/>
                    <a:ln w="9525">
                      <a:noFill/>
                      <a:miter lim="800000"/>
                      <a:headEnd/>
                      <a:tailEnd/>
                    </a:ln>
                  </pic:spPr>
                </pic:pic>
              </a:graphicData>
            </a:graphic>
          </wp:inline>
        </w:drawing>
      </w:r>
      <w:hyperlink r:id="rId8" w:history="1"/>
    </w:p>
    <w:p w14:paraId="6A14EA99" w14:textId="77777777" w:rsidR="00737039" w:rsidRDefault="00737039" w:rsidP="006E359D">
      <w:pPr>
        <w:pStyle w:val="NoSpacing"/>
        <w:jc w:val="center"/>
        <w:rPr>
          <w:sz w:val="22"/>
          <w:szCs w:val="22"/>
        </w:rPr>
      </w:pPr>
    </w:p>
    <w:p w14:paraId="3F78EAB1" w14:textId="77777777" w:rsidR="00737039" w:rsidRDefault="00737039" w:rsidP="006E359D">
      <w:pPr>
        <w:pStyle w:val="NoSpacing"/>
        <w:jc w:val="center"/>
        <w:rPr>
          <w:sz w:val="22"/>
          <w:szCs w:val="22"/>
        </w:rPr>
      </w:pPr>
    </w:p>
    <w:p w14:paraId="1CD04C7D" w14:textId="77777777" w:rsidR="00737039" w:rsidRDefault="00737039" w:rsidP="006E359D">
      <w:pPr>
        <w:pStyle w:val="NoSpacing"/>
        <w:jc w:val="center"/>
        <w:rPr>
          <w:sz w:val="22"/>
          <w:szCs w:val="22"/>
        </w:rPr>
      </w:pPr>
    </w:p>
    <w:p w14:paraId="7E13161F" w14:textId="77777777" w:rsidR="00737039" w:rsidRDefault="00737039" w:rsidP="006E359D">
      <w:pPr>
        <w:pStyle w:val="NoSpacing"/>
        <w:jc w:val="center"/>
        <w:rPr>
          <w:sz w:val="22"/>
          <w:szCs w:val="22"/>
        </w:rPr>
      </w:pPr>
    </w:p>
    <w:p w14:paraId="3D44A4BD" w14:textId="77777777" w:rsidR="00737039" w:rsidRDefault="00737039" w:rsidP="006E359D">
      <w:pPr>
        <w:pStyle w:val="NoSpacing"/>
        <w:jc w:val="center"/>
        <w:rPr>
          <w:i/>
          <w:sz w:val="30"/>
          <w:szCs w:val="30"/>
        </w:rPr>
      </w:pPr>
      <w:r>
        <w:rPr>
          <w:i/>
          <w:sz w:val="30"/>
          <w:szCs w:val="30"/>
        </w:rPr>
        <w:t xml:space="preserve">      </w:t>
      </w:r>
    </w:p>
    <w:p w14:paraId="0D70BBB5" w14:textId="77777777" w:rsidR="00737039" w:rsidRDefault="00737039" w:rsidP="006E359D">
      <w:pPr>
        <w:pStyle w:val="NoSpacing"/>
        <w:jc w:val="center"/>
        <w:rPr>
          <w:i/>
          <w:sz w:val="30"/>
          <w:szCs w:val="30"/>
        </w:rPr>
      </w:pPr>
    </w:p>
    <w:p w14:paraId="38DDC873" w14:textId="77777777" w:rsidR="00737039" w:rsidRDefault="00737039" w:rsidP="006E359D">
      <w:pPr>
        <w:pStyle w:val="NoSpacing"/>
        <w:jc w:val="center"/>
        <w:rPr>
          <w:i/>
          <w:sz w:val="30"/>
          <w:szCs w:val="30"/>
        </w:rPr>
      </w:pPr>
    </w:p>
    <w:p w14:paraId="2F5FB85F" w14:textId="77777777" w:rsidR="00737039" w:rsidRDefault="00737039" w:rsidP="006E359D">
      <w:pPr>
        <w:pStyle w:val="NoSpacing"/>
        <w:jc w:val="center"/>
        <w:rPr>
          <w:i/>
          <w:sz w:val="30"/>
          <w:szCs w:val="30"/>
        </w:rPr>
      </w:pPr>
    </w:p>
    <w:p w14:paraId="0630F120" w14:textId="77777777" w:rsidR="00737039" w:rsidRDefault="00737039" w:rsidP="006E359D">
      <w:pPr>
        <w:pStyle w:val="NoSpacing"/>
        <w:jc w:val="center"/>
        <w:rPr>
          <w:i/>
          <w:sz w:val="30"/>
          <w:szCs w:val="30"/>
        </w:rPr>
      </w:pPr>
    </w:p>
    <w:p w14:paraId="1E9F1F96" w14:textId="77777777" w:rsidR="00737039" w:rsidRDefault="00737039" w:rsidP="006E359D">
      <w:pPr>
        <w:pStyle w:val="NoSpacing"/>
        <w:jc w:val="center"/>
        <w:rPr>
          <w:i/>
          <w:sz w:val="30"/>
          <w:szCs w:val="30"/>
        </w:rPr>
      </w:pPr>
    </w:p>
    <w:p w14:paraId="598B717E" w14:textId="77777777" w:rsidR="00737039" w:rsidRDefault="00737039" w:rsidP="006E359D">
      <w:pPr>
        <w:pStyle w:val="NoSpacing"/>
        <w:jc w:val="center"/>
        <w:rPr>
          <w:i/>
          <w:sz w:val="30"/>
          <w:szCs w:val="30"/>
        </w:rPr>
      </w:pPr>
    </w:p>
    <w:p w14:paraId="558DCADC" w14:textId="77777777" w:rsidR="00737039" w:rsidRDefault="00737039" w:rsidP="006E359D">
      <w:pPr>
        <w:pStyle w:val="NoSpacing"/>
        <w:jc w:val="center"/>
        <w:rPr>
          <w:i/>
          <w:sz w:val="30"/>
          <w:szCs w:val="30"/>
        </w:rPr>
      </w:pPr>
    </w:p>
    <w:p w14:paraId="3BAC3CD4" w14:textId="77777777" w:rsidR="00166CE6" w:rsidRDefault="00166CE6" w:rsidP="00737039">
      <w:pPr>
        <w:pStyle w:val="NoSpacing"/>
        <w:rPr>
          <w:i/>
          <w:color w:val="7F7F7F" w:themeColor="text1" w:themeTint="80"/>
          <w:sz w:val="28"/>
          <w:szCs w:val="28"/>
        </w:rPr>
      </w:pPr>
    </w:p>
    <w:p w14:paraId="59A661DD" w14:textId="77777777" w:rsidR="00166CE6" w:rsidRDefault="00166CE6" w:rsidP="00737039">
      <w:pPr>
        <w:pStyle w:val="NoSpacing"/>
        <w:rPr>
          <w:i/>
          <w:color w:val="7F7F7F" w:themeColor="text1" w:themeTint="80"/>
          <w:sz w:val="28"/>
          <w:szCs w:val="28"/>
        </w:rPr>
      </w:pPr>
    </w:p>
    <w:p w14:paraId="5F0534BF" w14:textId="77777777" w:rsidR="00166CE6" w:rsidRDefault="00166CE6" w:rsidP="00737039">
      <w:pPr>
        <w:pStyle w:val="NoSpacing"/>
        <w:rPr>
          <w:i/>
          <w:color w:val="7F7F7F" w:themeColor="text1" w:themeTint="80"/>
          <w:sz w:val="28"/>
          <w:szCs w:val="28"/>
        </w:rPr>
      </w:pPr>
    </w:p>
    <w:p w14:paraId="65C57EF1" w14:textId="71CD836F" w:rsidR="001573A0" w:rsidRPr="00737039" w:rsidRDefault="00C178ED" w:rsidP="00737039">
      <w:pPr>
        <w:pStyle w:val="NoSpacing"/>
        <w:rPr>
          <w:i/>
          <w:color w:val="7F7F7F" w:themeColor="text1" w:themeTint="80"/>
          <w:sz w:val="28"/>
          <w:szCs w:val="28"/>
        </w:rPr>
      </w:pPr>
      <w:r>
        <w:rPr>
          <w:i/>
          <w:color w:val="7F7F7F" w:themeColor="text1" w:themeTint="80"/>
          <w:sz w:val="28"/>
          <w:szCs w:val="28"/>
        </w:rPr>
        <w:t xml:space="preserve">Current as of </w:t>
      </w:r>
      <w:r w:rsidR="008C2732">
        <w:rPr>
          <w:i/>
          <w:color w:val="7F7F7F" w:themeColor="text1" w:themeTint="80"/>
          <w:sz w:val="28"/>
          <w:szCs w:val="28"/>
        </w:rPr>
        <w:t>1</w:t>
      </w:r>
      <w:r w:rsidR="00A407B7">
        <w:rPr>
          <w:i/>
          <w:color w:val="7F7F7F" w:themeColor="text1" w:themeTint="80"/>
          <w:sz w:val="28"/>
          <w:szCs w:val="28"/>
        </w:rPr>
        <w:t>3</w:t>
      </w:r>
      <w:r w:rsidR="00B07C05">
        <w:rPr>
          <w:i/>
          <w:color w:val="7F7F7F" w:themeColor="text1" w:themeTint="80"/>
          <w:sz w:val="28"/>
          <w:szCs w:val="28"/>
        </w:rPr>
        <w:t xml:space="preserve"> </w:t>
      </w:r>
      <w:r w:rsidR="008C2732">
        <w:rPr>
          <w:i/>
          <w:color w:val="7F7F7F" w:themeColor="text1" w:themeTint="80"/>
          <w:sz w:val="28"/>
          <w:szCs w:val="28"/>
        </w:rPr>
        <w:t>April</w:t>
      </w:r>
      <w:r w:rsidR="00B07C05">
        <w:rPr>
          <w:i/>
          <w:color w:val="7F7F7F" w:themeColor="text1" w:themeTint="80"/>
          <w:sz w:val="28"/>
          <w:szCs w:val="28"/>
        </w:rPr>
        <w:t xml:space="preserve"> 2016</w:t>
      </w:r>
      <w:r w:rsidR="001573A0" w:rsidRPr="00737039">
        <w:rPr>
          <w:i/>
          <w:color w:val="7F7F7F" w:themeColor="text1" w:themeTint="80"/>
          <w:sz w:val="28"/>
          <w:szCs w:val="28"/>
        </w:rPr>
        <w:br w:type="page"/>
      </w:r>
    </w:p>
    <w:p w14:paraId="64A3D18B" w14:textId="77777777" w:rsidR="001573A0" w:rsidRPr="00DA26CF" w:rsidRDefault="001573A0" w:rsidP="00DA26CF">
      <w:pPr>
        <w:pStyle w:val="NoSpacing"/>
        <w:rPr>
          <w:sz w:val="22"/>
          <w:szCs w:val="22"/>
        </w:rPr>
      </w:pPr>
      <w:r w:rsidRPr="00DA26CF">
        <w:rPr>
          <w:sz w:val="22"/>
          <w:szCs w:val="22"/>
        </w:rPr>
        <w:lastRenderedPageBreak/>
        <w:t xml:space="preserve">MEMORANDUM </w:t>
      </w:r>
      <w:proofErr w:type="gramStart"/>
      <w:r w:rsidRPr="00DA26CF">
        <w:rPr>
          <w:sz w:val="22"/>
          <w:szCs w:val="22"/>
        </w:rPr>
        <w:t xml:space="preserve">FOR </w:t>
      </w:r>
      <w:r w:rsidR="000F3E4C">
        <w:rPr>
          <w:sz w:val="22"/>
          <w:szCs w:val="22"/>
        </w:rPr>
        <w:t xml:space="preserve"> </w:t>
      </w:r>
      <w:r w:rsidRPr="00DA26CF">
        <w:rPr>
          <w:sz w:val="22"/>
          <w:szCs w:val="22"/>
        </w:rPr>
        <w:t>ALL</w:t>
      </w:r>
      <w:proofErr w:type="gramEnd"/>
      <w:r w:rsidRPr="00DA26CF">
        <w:rPr>
          <w:sz w:val="22"/>
          <w:szCs w:val="22"/>
        </w:rPr>
        <w:t xml:space="preserve"> PERSONNEL</w:t>
      </w:r>
    </w:p>
    <w:p w14:paraId="7BAAB435" w14:textId="77777777" w:rsidR="001573A0" w:rsidRPr="00DA26CF" w:rsidRDefault="001573A0" w:rsidP="00DA26CF">
      <w:pPr>
        <w:pStyle w:val="NoSpacing"/>
        <w:rPr>
          <w:sz w:val="22"/>
          <w:szCs w:val="22"/>
        </w:rPr>
      </w:pPr>
    </w:p>
    <w:p w14:paraId="5ED058FA" w14:textId="77777777" w:rsidR="001573A0" w:rsidRPr="00DA26CF" w:rsidRDefault="001573A0" w:rsidP="00DA26CF">
      <w:pPr>
        <w:pStyle w:val="NoSpacing"/>
        <w:rPr>
          <w:sz w:val="22"/>
          <w:szCs w:val="22"/>
        </w:rPr>
      </w:pPr>
      <w:r w:rsidRPr="00DA26CF">
        <w:rPr>
          <w:sz w:val="22"/>
          <w:szCs w:val="22"/>
        </w:rPr>
        <w:t xml:space="preserve">FROM:  52 </w:t>
      </w:r>
      <w:r w:rsidR="00FF190D" w:rsidRPr="00DA26CF">
        <w:rPr>
          <w:sz w:val="22"/>
          <w:szCs w:val="22"/>
        </w:rPr>
        <w:t>F</w:t>
      </w:r>
      <w:r w:rsidRPr="00DA26CF">
        <w:rPr>
          <w:sz w:val="22"/>
          <w:szCs w:val="22"/>
        </w:rPr>
        <w:t>SS/</w:t>
      </w:r>
      <w:r w:rsidR="00E054E4" w:rsidRPr="00DA26CF">
        <w:rPr>
          <w:sz w:val="22"/>
          <w:szCs w:val="22"/>
        </w:rPr>
        <w:t>FSMPD</w:t>
      </w:r>
    </w:p>
    <w:p w14:paraId="79F2553E" w14:textId="77777777" w:rsidR="001573A0" w:rsidRPr="00DA26CF" w:rsidRDefault="001573A0" w:rsidP="00DA26CF">
      <w:pPr>
        <w:pStyle w:val="NoSpacing"/>
        <w:rPr>
          <w:sz w:val="22"/>
          <w:szCs w:val="22"/>
        </w:rPr>
      </w:pPr>
    </w:p>
    <w:p w14:paraId="60BD3757" w14:textId="77777777" w:rsidR="001573A0" w:rsidRPr="00DA26CF" w:rsidRDefault="001573A0" w:rsidP="00DA26CF">
      <w:pPr>
        <w:pStyle w:val="NoSpacing"/>
        <w:rPr>
          <w:sz w:val="22"/>
          <w:szCs w:val="22"/>
        </w:rPr>
      </w:pPr>
      <w:r w:rsidRPr="00DA26CF">
        <w:rPr>
          <w:sz w:val="22"/>
          <w:szCs w:val="22"/>
        </w:rPr>
        <w:t>SUBJECT:  Early Ret</w:t>
      </w:r>
      <w:r w:rsidR="00DE0F8C">
        <w:rPr>
          <w:sz w:val="22"/>
          <w:szCs w:val="22"/>
        </w:rPr>
        <w:t>urn of Dependents (ERD)</w:t>
      </w:r>
      <w:r w:rsidRPr="00DA26CF">
        <w:rPr>
          <w:sz w:val="22"/>
          <w:szCs w:val="22"/>
        </w:rPr>
        <w:t xml:space="preserve"> Fact Sheet</w:t>
      </w:r>
    </w:p>
    <w:p w14:paraId="5600DC58" w14:textId="77777777" w:rsidR="001573A0" w:rsidRPr="00DA26CF" w:rsidRDefault="001573A0" w:rsidP="00DA26CF">
      <w:pPr>
        <w:pStyle w:val="NoSpacing"/>
        <w:rPr>
          <w:sz w:val="22"/>
          <w:szCs w:val="22"/>
        </w:rPr>
      </w:pPr>
    </w:p>
    <w:p w14:paraId="7A1210B4" w14:textId="25BA9ECE" w:rsidR="001573A0" w:rsidRPr="00DA26CF" w:rsidRDefault="001573A0" w:rsidP="00DA26CF">
      <w:pPr>
        <w:pStyle w:val="NoSpacing"/>
        <w:rPr>
          <w:sz w:val="22"/>
          <w:szCs w:val="22"/>
        </w:rPr>
      </w:pPr>
      <w:r w:rsidRPr="00DA26CF">
        <w:rPr>
          <w:sz w:val="22"/>
          <w:szCs w:val="22"/>
        </w:rPr>
        <w:t>1.  The attached package reflects</w:t>
      </w:r>
      <w:r w:rsidR="001A03FE">
        <w:rPr>
          <w:sz w:val="22"/>
          <w:szCs w:val="22"/>
        </w:rPr>
        <w:t xml:space="preserve"> the intent of the Joint Travel Regulation (J</w:t>
      </w:r>
      <w:r w:rsidR="008C2732">
        <w:rPr>
          <w:sz w:val="22"/>
          <w:szCs w:val="22"/>
        </w:rPr>
        <w:t>TR)</w:t>
      </w:r>
      <w:r w:rsidRPr="00DA26CF">
        <w:rPr>
          <w:sz w:val="22"/>
          <w:szCs w:val="22"/>
        </w:rPr>
        <w:t xml:space="preserve"> and D</w:t>
      </w:r>
      <w:r w:rsidR="00EF1549">
        <w:rPr>
          <w:sz w:val="22"/>
          <w:szCs w:val="22"/>
        </w:rPr>
        <w:t>o</w:t>
      </w:r>
      <w:r w:rsidRPr="00DA26CF">
        <w:rPr>
          <w:sz w:val="22"/>
          <w:szCs w:val="22"/>
        </w:rPr>
        <w:t>D</w:t>
      </w:r>
      <w:r w:rsidR="00EF1549">
        <w:rPr>
          <w:sz w:val="22"/>
          <w:szCs w:val="22"/>
        </w:rPr>
        <w:t xml:space="preserve"> </w:t>
      </w:r>
      <w:r w:rsidR="001A03FE">
        <w:rPr>
          <w:sz w:val="22"/>
          <w:szCs w:val="22"/>
        </w:rPr>
        <w:t>D</w:t>
      </w:r>
      <w:r w:rsidR="00EF1549">
        <w:rPr>
          <w:sz w:val="22"/>
          <w:szCs w:val="22"/>
        </w:rPr>
        <w:t>irective</w:t>
      </w:r>
      <w:r w:rsidRPr="00DA26CF">
        <w:rPr>
          <w:sz w:val="22"/>
          <w:szCs w:val="22"/>
        </w:rPr>
        <w:t xml:space="preserve"> 1315.7.  Processing procedures have been designed to provide you with as much professional help and guidance as possible</w:t>
      </w:r>
      <w:r w:rsidR="00CA788B">
        <w:rPr>
          <w:sz w:val="22"/>
          <w:szCs w:val="22"/>
        </w:rPr>
        <w:t>.</w:t>
      </w:r>
      <w:r w:rsidRPr="00DA26CF">
        <w:rPr>
          <w:sz w:val="22"/>
          <w:szCs w:val="22"/>
        </w:rPr>
        <w:t xml:space="preserve"> </w:t>
      </w:r>
    </w:p>
    <w:p w14:paraId="2217C972" w14:textId="77777777" w:rsidR="001573A0" w:rsidRPr="00DA26CF" w:rsidRDefault="001573A0" w:rsidP="00DA26CF">
      <w:pPr>
        <w:pStyle w:val="NoSpacing"/>
        <w:rPr>
          <w:sz w:val="22"/>
          <w:szCs w:val="22"/>
        </w:rPr>
      </w:pPr>
    </w:p>
    <w:p w14:paraId="0597DE3A" w14:textId="77777777" w:rsidR="001573A0" w:rsidRPr="00FB6622" w:rsidRDefault="001573A0" w:rsidP="00DA26CF">
      <w:pPr>
        <w:pStyle w:val="NoSpacing"/>
        <w:rPr>
          <w:b/>
          <w:sz w:val="22"/>
          <w:szCs w:val="22"/>
        </w:rPr>
      </w:pPr>
      <w:r w:rsidRPr="00DA26CF">
        <w:rPr>
          <w:sz w:val="22"/>
          <w:szCs w:val="22"/>
        </w:rPr>
        <w:t xml:space="preserve">2.  Command Sponsored dependents in the overseas area may be returned, at government expense, from the overseas area in advance of the member.  </w:t>
      </w:r>
      <w:r w:rsidRPr="00FB6622">
        <w:rPr>
          <w:b/>
          <w:sz w:val="22"/>
          <w:szCs w:val="22"/>
        </w:rPr>
        <w:t>Early Return of Dependents must be applied judiciously; it is a last resort.</w:t>
      </w:r>
    </w:p>
    <w:p w14:paraId="2E35194F" w14:textId="77777777" w:rsidR="001573A0" w:rsidRPr="00DA26CF" w:rsidRDefault="001573A0" w:rsidP="00DA26CF">
      <w:pPr>
        <w:pStyle w:val="NoSpacing"/>
        <w:rPr>
          <w:sz w:val="22"/>
          <w:szCs w:val="22"/>
        </w:rPr>
      </w:pPr>
    </w:p>
    <w:p w14:paraId="4618B50E" w14:textId="40E585AD" w:rsidR="001573A0" w:rsidRPr="00DA26CF" w:rsidRDefault="001573A0" w:rsidP="00DA26CF">
      <w:pPr>
        <w:pStyle w:val="NoSpacing"/>
        <w:rPr>
          <w:sz w:val="22"/>
          <w:szCs w:val="22"/>
        </w:rPr>
      </w:pPr>
      <w:r w:rsidRPr="00DA26CF">
        <w:rPr>
          <w:sz w:val="22"/>
          <w:szCs w:val="22"/>
        </w:rPr>
        <w:t xml:space="preserve">3.  Squadron commanders should </w:t>
      </w:r>
      <w:r w:rsidR="0007771B">
        <w:rPr>
          <w:sz w:val="22"/>
          <w:szCs w:val="22"/>
        </w:rPr>
        <w:t>carefully evaluate</w:t>
      </w:r>
      <w:r w:rsidRPr="00DA26CF">
        <w:rPr>
          <w:sz w:val="22"/>
          <w:szCs w:val="22"/>
        </w:rPr>
        <w:t xml:space="preserve"> ERD requests </w:t>
      </w:r>
      <w:r w:rsidR="0007771B">
        <w:rPr>
          <w:sz w:val="22"/>
          <w:szCs w:val="22"/>
        </w:rPr>
        <w:t>for the</w:t>
      </w:r>
      <w:r w:rsidRPr="00DA26CF">
        <w:rPr>
          <w:sz w:val="22"/>
          <w:szCs w:val="22"/>
        </w:rPr>
        <w:t xml:space="preserve"> following </w:t>
      </w:r>
      <w:r w:rsidR="0007771B">
        <w:rPr>
          <w:sz w:val="22"/>
          <w:szCs w:val="22"/>
        </w:rPr>
        <w:t xml:space="preserve">criteria: </w:t>
      </w:r>
    </w:p>
    <w:p w14:paraId="3CE6AD42" w14:textId="77777777" w:rsidR="001573A0" w:rsidRPr="00DA26CF" w:rsidRDefault="001573A0" w:rsidP="00DA26CF">
      <w:pPr>
        <w:pStyle w:val="NoSpacing"/>
        <w:rPr>
          <w:sz w:val="22"/>
          <w:szCs w:val="22"/>
        </w:rPr>
      </w:pPr>
    </w:p>
    <w:p w14:paraId="78918847" w14:textId="48F5DBF9"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a.  The</w:t>
      </w:r>
      <w:proofErr w:type="gramEnd"/>
      <w:r w:rsidRPr="00DA26CF">
        <w:rPr>
          <w:sz w:val="22"/>
          <w:szCs w:val="22"/>
        </w:rPr>
        <w:t xml:space="preserve"> request is in the</w:t>
      </w:r>
      <w:r w:rsidR="001373EF">
        <w:rPr>
          <w:sz w:val="22"/>
          <w:szCs w:val="22"/>
        </w:rPr>
        <w:t xml:space="preserve"> best interest of the Air Force</w:t>
      </w:r>
      <w:r w:rsidR="0007771B">
        <w:rPr>
          <w:sz w:val="22"/>
          <w:szCs w:val="22"/>
        </w:rPr>
        <w:t>;</w:t>
      </w:r>
    </w:p>
    <w:p w14:paraId="0225FAB1" w14:textId="3E8030EE"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b.  The</w:t>
      </w:r>
      <w:proofErr w:type="gramEnd"/>
      <w:r w:rsidRPr="00DA26CF">
        <w:rPr>
          <w:sz w:val="22"/>
          <w:szCs w:val="22"/>
        </w:rPr>
        <w:t xml:space="preserve"> member has show</w:t>
      </w:r>
      <w:r w:rsidR="001373EF">
        <w:rPr>
          <w:sz w:val="22"/>
          <w:szCs w:val="22"/>
        </w:rPr>
        <w:t>n the existence of a valid need</w:t>
      </w:r>
      <w:r w:rsidR="0007771B">
        <w:rPr>
          <w:sz w:val="22"/>
          <w:szCs w:val="22"/>
        </w:rPr>
        <w:t xml:space="preserve"> for the dependent to move;</w:t>
      </w:r>
    </w:p>
    <w:p w14:paraId="060F0530" w14:textId="19227245" w:rsidR="001573A0" w:rsidRPr="00DA26CF" w:rsidRDefault="001573A0" w:rsidP="0007771B">
      <w:pPr>
        <w:pStyle w:val="NoSpacing"/>
        <w:ind w:left="540" w:hanging="540"/>
        <w:rPr>
          <w:sz w:val="22"/>
          <w:szCs w:val="22"/>
        </w:rPr>
      </w:pPr>
      <w:r w:rsidRPr="00DA26CF">
        <w:rPr>
          <w:sz w:val="22"/>
          <w:szCs w:val="22"/>
        </w:rPr>
        <w:t xml:space="preserve">    </w:t>
      </w:r>
      <w:proofErr w:type="gramStart"/>
      <w:r w:rsidRPr="00DA26CF">
        <w:rPr>
          <w:sz w:val="22"/>
          <w:szCs w:val="22"/>
        </w:rPr>
        <w:t>c.  The</w:t>
      </w:r>
      <w:proofErr w:type="gramEnd"/>
      <w:r w:rsidRPr="00DA26CF">
        <w:rPr>
          <w:sz w:val="22"/>
          <w:szCs w:val="22"/>
        </w:rPr>
        <w:t xml:space="preserve"> member has </w:t>
      </w:r>
      <w:r w:rsidR="0007771B">
        <w:rPr>
          <w:sz w:val="22"/>
          <w:szCs w:val="22"/>
        </w:rPr>
        <w:t>provided evidence</w:t>
      </w:r>
      <w:r w:rsidR="0007771B" w:rsidRPr="00DA26CF">
        <w:rPr>
          <w:sz w:val="22"/>
          <w:szCs w:val="22"/>
        </w:rPr>
        <w:t xml:space="preserve"> </w:t>
      </w:r>
      <w:r w:rsidRPr="00DA26CF">
        <w:rPr>
          <w:sz w:val="22"/>
          <w:szCs w:val="22"/>
        </w:rPr>
        <w:t xml:space="preserve">that the problem or situation occurred </w:t>
      </w:r>
      <w:r w:rsidRPr="0043573B">
        <w:rPr>
          <w:b/>
          <w:sz w:val="22"/>
          <w:szCs w:val="22"/>
        </w:rPr>
        <w:t>after arrival</w:t>
      </w:r>
      <w:r w:rsidRPr="00DA26CF">
        <w:rPr>
          <w:sz w:val="22"/>
          <w:szCs w:val="22"/>
        </w:rPr>
        <w:t xml:space="preserve"> at Spangdahlem</w:t>
      </w:r>
      <w:r w:rsidR="0007771B">
        <w:rPr>
          <w:sz w:val="22"/>
          <w:szCs w:val="22"/>
        </w:rPr>
        <w:t xml:space="preserve"> Air Base;</w:t>
      </w:r>
      <w:r w:rsidR="001373EF">
        <w:rPr>
          <w:sz w:val="22"/>
          <w:szCs w:val="22"/>
        </w:rPr>
        <w:t xml:space="preserve"> and</w:t>
      </w:r>
    </w:p>
    <w:p w14:paraId="0946AE5A" w14:textId="63F14D81" w:rsidR="001573A0" w:rsidRDefault="001573A0" w:rsidP="0007771B">
      <w:pPr>
        <w:pStyle w:val="NoSpacing"/>
        <w:ind w:left="540" w:hanging="540"/>
        <w:rPr>
          <w:sz w:val="22"/>
          <w:szCs w:val="22"/>
        </w:rPr>
      </w:pPr>
      <w:r w:rsidRPr="00DA26CF">
        <w:rPr>
          <w:sz w:val="22"/>
          <w:szCs w:val="22"/>
        </w:rPr>
        <w:t xml:space="preserve">    </w:t>
      </w:r>
      <w:proofErr w:type="gramStart"/>
      <w:r w:rsidRPr="00DA26CF">
        <w:rPr>
          <w:sz w:val="22"/>
          <w:szCs w:val="22"/>
        </w:rPr>
        <w:t>d.  The</w:t>
      </w:r>
      <w:proofErr w:type="gramEnd"/>
      <w:r w:rsidRPr="00DA26CF">
        <w:rPr>
          <w:sz w:val="22"/>
          <w:szCs w:val="22"/>
        </w:rPr>
        <w:t xml:space="preserve"> member has </w:t>
      </w:r>
      <w:r w:rsidR="0007771B">
        <w:rPr>
          <w:sz w:val="22"/>
          <w:szCs w:val="22"/>
        </w:rPr>
        <w:t>provided evidence</w:t>
      </w:r>
      <w:r w:rsidR="0007771B" w:rsidRPr="00DA26CF">
        <w:rPr>
          <w:sz w:val="22"/>
          <w:szCs w:val="22"/>
        </w:rPr>
        <w:t xml:space="preserve"> </w:t>
      </w:r>
      <w:r w:rsidRPr="00DA26CF">
        <w:rPr>
          <w:sz w:val="22"/>
          <w:szCs w:val="22"/>
        </w:rPr>
        <w:t xml:space="preserve">that </w:t>
      </w:r>
      <w:r w:rsidRPr="00FB6622">
        <w:rPr>
          <w:b/>
          <w:sz w:val="22"/>
          <w:szCs w:val="22"/>
        </w:rPr>
        <w:t>local resources</w:t>
      </w:r>
      <w:r w:rsidR="0007771B">
        <w:rPr>
          <w:b/>
          <w:sz w:val="22"/>
          <w:szCs w:val="22"/>
        </w:rPr>
        <w:t>, including applicable helping agencies,</w:t>
      </w:r>
      <w:r w:rsidRPr="00FB6622">
        <w:rPr>
          <w:b/>
          <w:sz w:val="22"/>
          <w:szCs w:val="22"/>
        </w:rPr>
        <w:t xml:space="preserve"> cannot resolve the problem</w:t>
      </w:r>
      <w:r w:rsidRPr="00DA26CF">
        <w:rPr>
          <w:sz w:val="22"/>
          <w:szCs w:val="22"/>
        </w:rPr>
        <w:t>.</w:t>
      </w:r>
    </w:p>
    <w:p w14:paraId="779B67BB" w14:textId="77777777" w:rsidR="0007771B" w:rsidRDefault="0007771B" w:rsidP="00DA26CF">
      <w:pPr>
        <w:pStyle w:val="NoSpacing"/>
        <w:rPr>
          <w:sz w:val="22"/>
          <w:szCs w:val="22"/>
        </w:rPr>
      </w:pPr>
    </w:p>
    <w:p w14:paraId="1FE778F5" w14:textId="77777777" w:rsidR="0007771B" w:rsidRPr="00DA26CF" w:rsidRDefault="0007771B" w:rsidP="00DA26CF">
      <w:pPr>
        <w:pStyle w:val="NoSpacing"/>
        <w:rPr>
          <w:sz w:val="22"/>
          <w:szCs w:val="22"/>
        </w:rPr>
      </w:pPr>
      <w:r>
        <w:rPr>
          <w:i/>
          <w:sz w:val="22"/>
          <w:szCs w:val="22"/>
        </w:rPr>
        <w:t xml:space="preserve">See </w:t>
      </w:r>
      <w:r>
        <w:rPr>
          <w:sz w:val="22"/>
          <w:szCs w:val="22"/>
        </w:rPr>
        <w:t xml:space="preserve">JTR Chapter 5, Part A, Section 3, Subsection c, </w:t>
      </w:r>
      <w:r w:rsidR="00EF1549">
        <w:rPr>
          <w:sz w:val="22"/>
          <w:szCs w:val="22"/>
        </w:rPr>
        <w:t>Paragraph</w:t>
      </w:r>
      <w:r>
        <w:rPr>
          <w:sz w:val="22"/>
          <w:szCs w:val="22"/>
        </w:rPr>
        <w:t xml:space="preserve"> 5102</w:t>
      </w:r>
      <w:r w:rsidRPr="00DA26CF">
        <w:rPr>
          <w:sz w:val="22"/>
          <w:szCs w:val="22"/>
        </w:rPr>
        <w:t>.</w:t>
      </w:r>
    </w:p>
    <w:p w14:paraId="0E1823E7" w14:textId="77777777" w:rsidR="001573A0" w:rsidRPr="00DA26CF" w:rsidRDefault="001573A0" w:rsidP="00DA26CF">
      <w:pPr>
        <w:pStyle w:val="NoSpacing"/>
        <w:rPr>
          <w:sz w:val="22"/>
          <w:szCs w:val="22"/>
        </w:rPr>
      </w:pPr>
    </w:p>
    <w:p w14:paraId="4F2600AD" w14:textId="50E16899" w:rsidR="001573A0" w:rsidRPr="00DA26CF" w:rsidRDefault="001573A0" w:rsidP="00DA26CF">
      <w:pPr>
        <w:pStyle w:val="NoSpacing"/>
        <w:rPr>
          <w:sz w:val="22"/>
          <w:szCs w:val="22"/>
        </w:rPr>
      </w:pPr>
      <w:r w:rsidRPr="00DA26CF">
        <w:rPr>
          <w:sz w:val="22"/>
          <w:szCs w:val="22"/>
        </w:rPr>
        <w:t xml:space="preserve">4.   </w:t>
      </w:r>
      <w:r w:rsidRPr="0043573B">
        <w:rPr>
          <w:sz w:val="22"/>
          <w:szCs w:val="22"/>
        </w:rPr>
        <w:t>Normal</w:t>
      </w:r>
      <w:r w:rsidRPr="00DA26CF">
        <w:rPr>
          <w:sz w:val="22"/>
          <w:szCs w:val="22"/>
        </w:rPr>
        <w:t xml:space="preserve"> processing time for final approval of </w:t>
      </w:r>
      <w:r w:rsidR="0007771B">
        <w:rPr>
          <w:sz w:val="22"/>
          <w:szCs w:val="22"/>
        </w:rPr>
        <w:t>an</w:t>
      </w:r>
      <w:r w:rsidR="0007771B" w:rsidRPr="00DA26CF">
        <w:rPr>
          <w:sz w:val="22"/>
          <w:szCs w:val="22"/>
        </w:rPr>
        <w:t xml:space="preserve"> </w:t>
      </w:r>
      <w:r w:rsidRPr="00DA26CF">
        <w:rPr>
          <w:sz w:val="22"/>
          <w:szCs w:val="22"/>
        </w:rPr>
        <w:t xml:space="preserve">ERD package, </w:t>
      </w:r>
      <w:r w:rsidR="0007771B">
        <w:rPr>
          <w:sz w:val="22"/>
          <w:szCs w:val="22"/>
        </w:rPr>
        <w:t>including</w:t>
      </w:r>
      <w:r w:rsidR="0007771B" w:rsidRPr="00DA26CF">
        <w:rPr>
          <w:sz w:val="22"/>
          <w:szCs w:val="22"/>
        </w:rPr>
        <w:t xml:space="preserve"> </w:t>
      </w:r>
      <w:r w:rsidRPr="00DA26CF">
        <w:rPr>
          <w:sz w:val="22"/>
          <w:szCs w:val="22"/>
        </w:rPr>
        <w:t xml:space="preserve">publishing of dependent travel orders, is 7 - 10 duty days from </w:t>
      </w:r>
      <w:r w:rsidRPr="0043573B">
        <w:rPr>
          <w:b/>
          <w:sz w:val="22"/>
          <w:szCs w:val="22"/>
        </w:rPr>
        <w:t>initial receipt</w:t>
      </w:r>
      <w:r w:rsidRPr="00DA26CF">
        <w:rPr>
          <w:sz w:val="22"/>
          <w:szCs w:val="22"/>
        </w:rPr>
        <w:t xml:space="preserve"> of a</w:t>
      </w:r>
      <w:r w:rsidR="00B7116B" w:rsidRPr="00DA26CF">
        <w:rPr>
          <w:sz w:val="22"/>
          <w:szCs w:val="22"/>
        </w:rPr>
        <w:t xml:space="preserve">n error-free package by the MPS </w:t>
      </w:r>
      <w:r w:rsidR="00676499">
        <w:rPr>
          <w:sz w:val="22"/>
          <w:szCs w:val="22"/>
        </w:rPr>
        <w:t>Career Development</w:t>
      </w:r>
      <w:r w:rsidRPr="00DA26CF">
        <w:rPr>
          <w:sz w:val="22"/>
          <w:szCs w:val="22"/>
        </w:rPr>
        <w:t xml:space="preserve"> office.  </w:t>
      </w:r>
      <w:r w:rsidRPr="00FB6622">
        <w:rPr>
          <w:b/>
          <w:sz w:val="22"/>
          <w:szCs w:val="22"/>
        </w:rPr>
        <w:t>Failure to include required documentation/justification could cause delays</w:t>
      </w:r>
      <w:r w:rsidRPr="00DA26CF">
        <w:rPr>
          <w:sz w:val="22"/>
          <w:szCs w:val="22"/>
        </w:rPr>
        <w:t xml:space="preserve">.  ERD requests based on </w:t>
      </w:r>
      <w:proofErr w:type="spellStart"/>
      <w:r w:rsidRPr="00DA26CF">
        <w:rPr>
          <w:sz w:val="22"/>
          <w:szCs w:val="22"/>
        </w:rPr>
        <w:t>barment</w:t>
      </w:r>
      <w:proofErr w:type="spellEnd"/>
      <w:r w:rsidRPr="00DA26CF">
        <w:rPr>
          <w:sz w:val="22"/>
          <w:szCs w:val="22"/>
        </w:rPr>
        <w:t xml:space="preserve"> requests, in most cases, will be walked through to allow for one to two day turn around.  In all other cases, temporary arrangements should be made, if necessary, to defuse family situations.</w:t>
      </w:r>
    </w:p>
    <w:p w14:paraId="7FF4C9AE" w14:textId="77777777" w:rsidR="001573A0" w:rsidRPr="00DA26CF" w:rsidRDefault="001573A0" w:rsidP="00DA26CF">
      <w:pPr>
        <w:pStyle w:val="NoSpacing"/>
        <w:rPr>
          <w:sz w:val="22"/>
          <w:szCs w:val="22"/>
        </w:rPr>
      </w:pPr>
    </w:p>
    <w:p w14:paraId="6CEA1A6F" w14:textId="6A301898" w:rsidR="001573A0" w:rsidRPr="00DA26CF" w:rsidRDefault="001573A0" w:rsidP="00DA26CF">
      <w:pPr>
        <w:pStyle w:val="NoSpacing"/>
        <w:rPr>
          <w:sz w:val="22"/>
          <w:szCs w:val="22"/>
        </w:rPr>
      </w:pPr>
      <w:r w:rsidRPr="00DA26CF">
        <w:rPr>
          <w:sz w:val="22"/>
          <w:szCs w:val="22"/>
        </w:rPr>
        <w:t xml:space="preserve">5.  For questions or concerns, please contact </w:t>
      </w:r>
      <w:r w:rsidR="00BC0502">
        <w:rPr>
          <w:sz w:val="22"/>
          <w:szCs w:val="22"/>
        </w:rPr>
        <w:t>t</w:t>
      </w:r>
      <w:r w:rsidR="00B07C05">
        <w:rPr>
          <w:sz w:val="22"/>
          <w:szCs w:val="22"/>
        </w:rPr>
        <w:t xml:space="preserve">he MPS Career Development Section </w:t>
      </w:r>
      <w:r w:rsidRPr="00DA26CF">
        <w:rPr>
          <w:sz w:val="22"/>
          <w:szCs w:val="22"/>
        </w:rPr>
        <w:t>at 452-</w:t>
      </w:r>
      <w:r w:rsidR="00B07C05">
        <w:rPr>
          <w:sz w:val="22"/>
          <w:szCs w:val="22"/>
        </w:rPr>
        <w:t>6817</w:t>
      </w:r>
      <w:r w:rsidRPr="00DA26CF">
        <w:rPr>
          <w:sz w:val="22"/>
          <w:szCs w:val="22"/>
        </w:rPr>
        <w:t>.</w:t>
      </w:r>
    </w:p>
    <w:p w14:paraId="6C0508D6" w14:textId="77777777" w:rsidR="001573A0" w:rsidRPr="00DA26CF" w:rsidRDefault="001573A0" w:rsidP="00DA26CF">
      <w:pPr>
        <w:pStyle w:val="NoSpacing"/>
        <w:rPr>
          <w:sz w:val="22"/>
          <w:szCs w:val="22"/>
        </w:rPr>
      </w:pPr>
    </w:p>
    <w:p w14:paraId="1830E4F8" w14:textId="77777777" w:rsidR="001573A0" w:rsidRPr="00DA26CF" w:rsidRDefault="001573A0" w:rsidP="00DA26CF">
      <w:pPr>
        <w:pStyle w:val="NoSpacing"/>
        <w:rPr>
          <w:sz w:val="22"/>
          <w:szCs w:val="22"/>
        </w:rPr>
      </w:pPr>
    </w:p>
    <w:p w14:paraId="26CCAEE0" w14:textId="77777777" w:rsidR="001573A0" w:rsidRPr="00DA26CF" w:rsidRDefault="001573A0" w:rsidP="00DA26CF">
      <w:pPr>
        <w:pStyle w:val="NoSpacing"/>
        <w:rPr>
          <w:sz w:val="22"/>
          <w:szCs w:val="22"/>
        </w:rPr>
      </w:pPr>
    </w:p>
    <w:p w14:paraId="155D845F" w14:textId="3FB8EAAD" w:rsidR="001573A0" w:rsidRPr="00DA26CF" w:rsidRDefault="00AF7E0D" w:rsidP="00DA26CF">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sidR="007412D3">
        <w:rPr>
          <w:sz w:val="22"/>
          <w:szCs w:val="22"/>
        </w:rPr>
        <w:t xml:space="preserve"> //SIGNED</w:t>
      </w:r>
      <w:r w:rsidR="00FC0F7E" w:rsidRPr="00DA26CF">
        <w:rPr>
          <w:sz w:val="22"/>
          <w:szCs w:val="22"/>
        </w:rPr>
        <w:t>//</w:t>
      </w:r>
    </w:p>
    <w:p w14:paraId="3FABDE71" w14:textId="6269CC4D" w:rsidR="001573A0" w:rsidRPr="00DA26CF" w:rsidRDefault="00AF7E0D" w:rsidP="00DA26CF">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sidR="002255B7">
        <w:rPr>
          <w:sz w:val="22"/>
          <w:szCs w:val="22"/>
        </w:rPr>
        <w:t>STEPHANIE J. SERVI</w:t>
      </w:r>
      <w:r w:rsidR="001573A0" w:rsidRPr="00DA26CF">
        <w:rPr>
          <w:sz w:val="22"/>
          <w:szCs w:val="22"/>
        </w:rPr>
        <w:t>,</w:t>
      </w:r>
      <w:r w:rsidR="00E33882">
        <w:rPr>
          <w:sz w:val="22"/>
          <w:szCs w:val="22"/>
        </w:rPr>
        <w:t xml:space="preserve"> </w:t>
      </w:r>
      <w:r w:rsidR="008C4701">
        <w:rPr>
          <w:sz w:val="22"/>
          <w:szCs w:val="22"/>
        </w:rPr>
        <w:t>Capt</w:t>
      </w:r>
      <w:r w:rsidR="002255B7">
        <w:rPr>
          <w:sz w:val="22"/>
          <w:szCs w:val="22"/>
        </w:rPr>
        <w:t xml:space="preserve">, </w:t>
      </w:r>
      <w:r w:rsidR="002255B7" w:rsidRPr="00DA26CF">
        <w:rPr>
          <w:sz w:val="22"/>
          <w:szCs w:val="22"/>
        </w:rPr>
        <w:t>USAF</w:t>
      </w:r>
    </w:p>
    <w:p w14:paraId="3F817C27" w14:textId="3127D2EA" w:rsidR="001573A0" w:rsidRPr="00DA26CF" w:rsidRDefault="00AF7E0D" w:rsidP="00DA26CF">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sidR="008C4701">
        <w:rPr>
          <w:sz w:val="22"/>
          <w:szCs w:val="22"/>
        </w:rPr>
        <w:t xml:space="preserve">MILITARY PERSONNEL </w:t>
      </w:r>
      <w:r>
        <w:rPr>
          <w:sz w:val="22"/>
          <w:szCs w:val="22"/>
        </w:rPr>
        <w:t>FLIGHT COMMANDER</w:t>
      </w:r>
      <w:bookmarkStart w:id="0" w:name="_GoBack"/>
      <w:bookmarkEnd w:id="0"/>
    </w:p>
    <w:p w14:paraId="6584BB9B" w14:textId="77777777" w:rsidR="00923308" w:rsidRDefault="00923308" w:rsidP="00DA26CF">
      <w:pPr>
        <w:pStyle w:val="NoSpacing"/>
        <w:rPr>
          <w:sz w:val="22"/>
          <w:szCs w:val="22"/>
        </w:rPr>
      </w:pPr>
    </w:p>
    <w:p w14:paraId="301E288A" w14:textId="77777777" w:rsidR="009237EE" w:rsidRDefault="009237EE" w:rsidP="00DA26CF">
      <w:pPr>
        <w:pStyle w:val="NoSpacing"/>
        <w:rPr>
          <w:sz w:val="22"/>
          <w:szCs w:val="22"/>
        </w:rPr>
      </w:pPr>
    </w:p>
    <w:p w14:paraId="1005F9F2" w14:textId="77777777" w:rsidR="00DE0F8C" w:rsidRPr="00DA26CF" w:rsidRDefault="00DE0F8C" w:rsidP="00DA26CF">
      <w:pPr>
        <w:pStyle w:val="NoSpacing"/>
        <w:rPr>
          <w:sz w:val="22"/>
          <w:szCs w:val="22"/>
        </w:rPr>
      </w:pPr>
    </w:p>
    <w:p w14:paraId="50527B26" w14:textId="77777777" w:rsidR="001573A0" w:rsidRPr="00DA26CF" w:rsidRDefault="001373EF" w:rsidP="00DA26CF">
      <w:pPr>
        <w:pStyle w:val="NoSpacing"/>
        <w:rPr>
          <w:sz w:val="22"/>
          <w:szCs w:val="22"/>
        </w:rPr>
      </w:pPr>
      <w:r>
        <w:rPr>
          <w:sz w:val="22"/>
          <w:szCs w:val="22"/>
        </w:rPr>
        <w:t xml:space="preserve">6 </w:t>
      </w:r>
      <w:r w:rsidR="001573A0" w:rsidRPr="00DA26CF">
        <w:rPr>
          <w:sz w:val="22"/>
          <w:szCs w:val="22"/>
        </w:rPr>
        <w:t>Attachment</w:t>
      </w:r>
      <w:r>
        <w:rPr>
          <w:sz w:val="22"/>
          <w:szCs w:val="22"/>
        </w:rPr>
        <w:t>s</w:t>
      </w:r>
      <w:r w:rsidR="001573A0" w:rsidRPr="00DA26CF">
        <w:rPr>
          <w:sz w:val="22"/>
          <w:szCs w:val="22"/>
        </w:rPr>
        <w:t>:</w:t>
      </w:r>
    </w:p>
    <w:p w14:paraId="074B5087" w14:textId="77777777" w:rsidR="001573A0" w:rsidRPr="00DA26CF" w:rsidRDefault="001573A0" w:rsidP="00DA26CF">
      <w:pPr>
        <w:pStyle w:val="NoSpacing"/>
        <w:rPr>
          <w:sz w:val="22"/>
          <w:szCs w:val="22"/>
        </w:rPr>
      </w:pPr>
      <w:r w:rsidRPr="00DA26CF">
        <w:rPr>
          <w:sz w:val="22"/>
          <w:szCs w:val="22"/>
        </w:rPr>
        <w:t>1. Training Package</w:t>
      </w:r>
    </w:p>
    <w:p w14:paraId="6F5CF7D9" w14:textId="77777777" w:rsidR="001573A0" w:rsidRPr="00DA26CF" w:rsidRDefault="001573A0" w:rsidP="00DA26CF">
      <w:pPr>
        <w:pStyle w:val="NoSpacing"/>
        <w:rPr>
          <w:sz w:val="22"/>
          <w:szCs w:val="22"/>
        </w:rPr>
      </w:pPr>
      <w:r w:rsidRPr="00DA26CF">
        <w:rPr>
          <w:sz w:val="22"/>
          <w:szCs w:val="22"/>
        </w:rPr>
        <w:t xml:space="preserve">2. Sample </w:t>
      </w:r>
      <w:r w:rsidR="00D63DF7">
        <w:rPr>
          <w:sz w:val="22"/>
          <w:szCs w:val="22"/>
        </w:rPr>
        <w:t xml:space="preserve">ERD </w:t>
      </w:r>
      <w:r w:rsidRPr="00DA26CF">
        <w:rPr>
          <w:sz w:val="22"/>
          <w:szCs w:val="22"/>
        </w:rPr>
        <w:t>Letter</w:t>
      </w:r>
    </w:p>
    <w:p w14:paraId="5C9D317F" w14:textId="77777777" w:rsidR="001573A0" w:rsidRPr="00DA26CF" w:rsidRDefault="001573A0" w:rsidP="00DA26CF">
      <w:pPr>
        <w:pStyle w:val="NoSpacing"/>
        <w:rPr>
          <w:sz w:val="22"/>
          <w:szCs w:val="22"/>
        </w:rPr>
      </w:pPr>
      <w:r w:rsidRPr="00DA26CF">
        <w:rPr>
          <w:sz w:val="22"/>
          <w:szCs w:val="22"/>
        </w:rPr>
        <w:t>3. Statement of Understanding</w:t>
      </w:r>
    </w:p>
    <w:p w14:paraId="1580C41C" w14:textId="77777777" w:rsidR="001573A0" w:rsidRPr="00DA26CF" w:rsidRDefault="001573A0" w:rsidP="00DA26CF">
      <w:pPr>
        <w:pStyle w:val="NoSpacing"/>
        <w:rPr>
          <w:bCs/>
          <w:sz w:val="22"/>
          <w:szCs w:val="22"/>
        </w:rPr>
      </w:pPr>
      <w:r w:rsidRPr="00DA26CF">
        <w:rPr>
          <w:bCs/>
          <w:sz w:val="22"/>
          <w:szCs w:val="22"/>
        </w:rPr>
        <w:t xml:space="preserve">4. Caring for Kids </w:t>
      </w:r>
      <w:proofErr w:type="gramStart"/>
      <w:r w:rsidRPr="00DA26CF">
        <w:rPr>
          <w:bCs/>
          <w:sz w:val="22"/>
          <w:szCs w:val="22"/>
        </w:rPr>
        <w:t>Through</w:t>
      </w:r>
      <w:proofErr w:type="gramEnd"/>
      <w:r w:rsidRPr="00DA26CF">
        <w:rPr>
          <w:bCs/>
          <w:sz w:val="22"/>
          <w:szCs w:val="22"/>
        </w:rPr>
        <w:t xml:space="preserve"> Divorce</w:t>
      </w:r>
    </w:p>
    <w:p w14:paraId="07F01A07" w14:textId="77777777" w:rsidR="001573A0" w:rsidRPr="00DA26CF" w:rsidRDefault="001573A0" w:rsidP="00DA26CF">
      <w:pPr>
        <w:pStyle w:val="NoSpacing"/>
        <w:rPr>
          <w:bCs/>
          <w:sz w:val="22"/>
          <w:szCs w:val="22"/>
        </w:rPr>
      </w:pPr>
      <w:r w:rsidRPr="00DA26CF">
        <w:rPr>
          <w:bCs/>
          <w:sz w:val="22"/>
          <w:szCs w:val="22"/>
        </w:rPr>
        <w:t>5. Questionnaire for ERD Requests for Marital Difficulties</w:t>
      </w:r>
    </w:p>
    <w:p w14:paraId="21232655" w14:textId="77777777" w:rsidR="00B6743C" w:rsidRDefault="00B6743C" w:rsidP="00DA26CF">
      <w:pPr>
        <w:pStyle w:val="NoSpacing"/>
        <w:rPr>
          <w:bCs/>
          <w:sz w:val="22"/>
          <w:szCs w:val="22"/>
        </w:rPr>
      </w:pPr>
      <w:r w:rsidRPr="00DA26CF">
        <w:rPr>
          <w:bCs/>
          <w:sz w:val="22"/>
          <w:szCs w:val="22"/>
        </w:rPr>
        <w:t xml:space="preserve">6. ERD </w:t>
      </w:r>
      <w:r w:rsidR="00676499">
        <w:rPr>
          <w:bCs/>
          <w:sz w:val="22"/>
          <w:szCs w:val="22"/>
        </w:rPr>
        <w:t xml:space="preserve">AFI 36-3020, </w:t>
      </w:r>
      <w:r w:rsidR="00676499" w:rsidRPr="00676499">
        <w:rPr>
          <w:bCs/>
          <w:i/>
          <w:sz w:val="22"/>
          <w:szCs w:val="22"/>
        </w:rPr>
        <w:t>Family Member Travel</w:t>
      </w:r>
      <w:r w:rsidR="00676499">
        <w:rPr>
          <w:bCs/>
          <w:sz w:val="22"/>
          <w:szCs w:val="22"/>
        </w:rPr>
        <w:t>, paragraph 2.4</w:t>
      </w:r>
    </w:p>
    <w:p w14:paraId="5C824FA9" w14:textId="77777777" w:rsidR="002B5784" w:rsidRPr="00DA26CF" w:rsidRDefault="002B5784" w:rsidP="00DA26CF">
      <w:pPr>
        <w:pStyle w:val="NoSpacing"/>
        <w:rPr>
          <w:bCs/>
          <w:sz w:val="22"/>
          <w:szCs w:val="22"/>
        </w:rPr>
        <w:sectPr w:rsidR="002B5784" w:rsidRPr="00DA26CF" w:rsidSect="0022015E">
          <w:headerReference w:type="default" r:id="rId9"/>
          <w:footerReference w:type="default" r:id="rId10"/>
          <w:pgSz w:w="12240" w:h="15840"/>
          <w:pgMar w:top="1440" w:right="1440" w:bottom="1440" w:left="1440" w:header="720" w:footer="288" w:gutter="0"/>
          <w:cols w:space="720"/>
          <w:docGrid w:linePitch="272"/>
        </w:sectPr>
      </w:pPr>
      <w:r>
        <w:rPr>
          <w:bCs/>
          <w:sz w:val="22"/>
          <w:szCs w:val="22"/>
        </w:rPr>
        <w:t xml:space="preserve">7. </w:t>
      </w:r>
      <w:r w:rsidR="007412D3">
        <w:rPr>
          <w:sz w:val="22"/>
          <w:szCs w:val="22"/>
        </w:rPr>
        <w:t>Staff Summary Sheet Routing for ERD</w:t>
      </w:r>
    </w:p>
    <w:p w14:paraId="0E36FCDC" w14:textId="77777777" w:rsidR="0022015E" w:rsidRPr="00DA26CF" w:rsidRDefault="0022015E" w:rsidP="0022015E">
      <w:pPr>
        <w:pStyle w:val="NoSpacing"/>
        <w:jc w:val="center"/>
        <w:rPr>
          <w:i/>
          <w:sz w:val="22"/>
          <w:szCs w:val="22"/>
        </w:rPr>
      </w:pPr>
      <w:r w:rsidRPr="00DA26CF">
        <w:rPr>
          <w:i/>
          <w:sz w:val="22"/>
          <w:szCs w:val="22"/>
        </w:rPr>
        <w:lastRenderedPageBreak/>
        <w:t xml:space="preserve">(Attachment </w:t>
      </w:r>
      <w:r>
        <w:rPr>
          <w:i/>
          <w:sz w:val="22"/>
          <w:szCs w:val="22"/>
        </w:rPr>
        <w:t>1</w:t>
      </w:r>
      <w:r w:rsidRPr="00DA26CF">
        <w:rPr>
          <w:i/>
          <w:sz w:val="22"/>
          <w:szCs w:val="22"/>
        </w:rPr>
        <w:t>)</w:t>
      </w:r>
    </w:p>
    <w:p w14:paraId="6E8F3E10" w14:textId="77777777" w:rsidR="0022015E" w:rsidRDefault="0022015E" w:rsidP="00DA26CF">
      <w:pPr>
        <w:pStyle w:val="NoSpacing"/>
        <w:rPr>
          <w:sz w:val="22"/>
          <w:szCs w:val="22"/>
        </w:rPr>
      </w:pPr>
    </w:p>
    <w:p w14:paraId="084CEA38" w14:textId="77777777" w:rsidR="001573A0" w:rsidRPr="0022015E" w:rsidRDefault="001573A0" w:rsidP="00DA26CF">
      <w:pPr>
        <w:pStyle w:val="NoSpacing"/>
        <w:rPr>
          <w:b/>
          <w:sz w:val="22"/>
          <w:szCs w:val="22"/>
        </w:rPr>
      </w:pPr>
      <w:r w:rsidRPr="0022015E">
        <w:rPr>
          <w:b/>
          <w:sz w:val="22"/>
          <w:szCs w:val="22"/>
        </w:rPr>
        <w:t>EARLY RETURN OF DEPENDENTS</w:t>
      </w:r>
      <w:r w:rsidR="008C2732">
        <w:rPr>
          <w:b/>
          <w:sz w:val="22"/>
          <w:szCs w:val="22"/>
        </w:rPr>
        <w:t xml:space="preserve"> </w:t>
      </w:r>
      <w:r w:rsidRPr="0022015E">
        <w:rPr>
          <w:b/>
          <w:sz w:val="22"/>
          <w:szCs w:val="22"/>
        </w:rPr>
        <w:t>TRAINING PACKAGE</w:t>
      </w:r>
    </w:p>
    <w:p w14:paraId="09C22A4F" w14:textId="77777777" w:rsidR="001573A0" w:rsidRPr="00DA26CF" w:rsidRDefault="001573A0" w:rsidP="00DA26CF">
      <w:pPr>
        <w:pStyle w:val="NoSpacing"/>
        <w:rPr>
          <w:sz w:val="22"/>
          <w:szCs w:val="22"/>
        </w:rPr>
      </w:pPr>
    </w:p>
    <w:p w14:paraId="78DDC282" w14:textId="77777777" w:rsidR="001573A0" w:rsidRPr="00DA26CF" w:rsidRDefault="001573A0" w:rsidP="00DA26CF">
      <w:pPr>
        <w:pStyle w:val="NoSpacing"/>
        <w:rPr>
          <w:sz w:val="22"/>
          <w:szCs w:val="22"/>
        </w:rPr>
      </w:pPr>
    </w:p>
    <w:p w14:paraId="6E7BDCB3" w14:textId="1CE0E702" w:rsidR="001573A0" w:rsidRPr="00DA26CF" w:rsidRDefault="001573A0" w:rsidP="00DA26CF">
      <w:pPr>
        <w:pStyle w:val="NoSpacing"/>
        <w:rPr>
          <w:sz w:val="22"/>
          <w:szCs w:val="22"/>
        </w:rPr>
      </w:pPr>
      <w:r w:rsidRPr="000F3E4C">
        <w:rPr>
          <w:b/>
          <w:sz w:val="22"/>
          <w:szCs w:val="22"/>
        </w:rPr>
        <w:t>1.  PURPOSE:</w:t>
      </w:r>
      <w:r w:rsidRPr="00DA26CF">
        <w:rPr>
          <w:sz w:val="22"/>
          <w:szCs w:val="22"/>
        </w:rPr>
        <w:t xml:space="preserve">  This guide provides detailed information on the eligibility and entitlements for dependents that are early returned from an overseas duty station.  </w:t>
      </w:r>
      <w:r w:rsidR="00EF1549">
        <w:rPr>
          <w:i/>
          <w:sz w:val="22"/>
          <w:szCs w:val="22"/>
        </w:rPr>
        <w:t>See</w:t>
      </w:r>
      <w:r w:rsidR="00A407B7">
        <w:rPr>
          <w:sz w:val="22"/>
          <w:szCs w:val="22"/>
        </w:rPr>
        <w:t xml:space="preserve"> </w:t>
      </w:r>
      <w:proofErr w:type="gramStart"/>
      <w:r w:rsidRPr="00DA26CF">
        <w:rPr>
          <w:sz w:val="22"/>
          <w:szCs w:val="22"/>
        </w:rPr>
        <w:t>D</w:t>
      </w:r>
      <w:r w:rsidR="00EF1549">
        <w:rPr>
          <w:sz w:val="22"/>
          <w:szCs w:val="22"/>
        </w:rPr>
        <w:t>o</w:t>
      </w:r>
      <w:r w:rsidRPr="00DA26CF">
        <w:rPr>
          <w:sz w:val="22"/>
          <w:szCs w:val="22"/>
        </w:rPr>
        <w:t>D</w:t>
      </w:r>
      <w:proofErr w:type="gramEnd"/>
      <w:r w:rsidRPr="00DA26CF">
        <w:rPr>
          <w:sz w:val="22"/>
          <w:szCs w:val="22"/>
        </w:rPr>
        <w:t xml:space="preserve"> D</w:t>
      </w:r>
      <w:r w:rsidR="001A03FE">
        <w:rPr>
          <w:sz w:val="22"/>
          <w:szCs w:val="22"/>
        </w:rPr>
        <w:t>irective 1315.7</w:t>
      </w:r>
      <w:r w:rsidR="00EF1549">
        <w:rPr>
          <w:sz w:val="22"/>
          <w:szCs w:val="22"/>
        </w:rPr>
        <w:t>;</w:t>
      </w:r>
      <w:r w:rsidR="001A03FE">
        <w:rPr>
          <w:sz w:val="22"/>
          <w:szCs w:val="22"/>
        </w:rPr>
        <w:t xml:space="preserve"> </w:t>
      </w:r>
      <w:r w:rsidR="00EF1549">
        <w:rPr>
          <w:sz w:val="22"/>
          <w:szCs w:val="22"/>
        </w:rPr>
        <w:t xml:space="preserve">JTR Chapter 5, Part A, Section 3, Subsection c, Paragraph(s) 5102 (Personal OCONUS Situations), </w:t>
      </w:r>
      <w:r w:rsidR="00FB6622">
        <w:rPr>
          <w:sz w:val="22"/>
          <w:szCs w:val="22"/>
        </w:rPr>
        <w:t>5276 (HHG</w:t>
      </w:r>
      <w:r w:rsidR="00EF1549">
        <w:rPr>
          <w:sz w:val="22"/>
          <w:szCs w:val="22"/>
        </w:rPr>
        <w:t xml:space="preserve"> Transportation</w:t>
      </w:r>
      <w:r w:rsidR="00FB6622">
        <w:rPr>
          <w:sz w:val="22"/>
          <w:szCs w:val="22"/>
        </w:rPr>
        <w:t>), 5394 (POV</w:t>
      </w:r>
      <w:r w:rsidR="00EF1549">
        <w:rPr>
          <w:sz w:val="22"/>
          <w:szCs w:val="22"/>
        </w:rPr>
        <w:t xml:space="preserve"> </w:t>
      </w:r>
      <w:r w:rsidR="00DB1CAE">
        <w:rPr>
          <w:sz w:val="22"/>
          <w:szCs w:val="22"/>
        </w:rPr>
        <w:t>Transportation</w:t>
      </w:r>
      <w:r w:rsidR="00FB6622">
        <w:rPr>
          <w:sz w:val="22"/>
          <w:szCs w:val="22"/>
        </w:rPr>
        <w:t>)</w:t>
      </w:r>
      <w:r w:rsidR="00EF1549">
        <w:rPr>
          <w:sz w:val="22"/>
          <w:szCs w:val="22"/>
        </w:rPr>
        <w:t>;</w:t>
      </w:r>
      <w:r w:rsidR="00FB6622">
        <w:rPr>
          <w:sz w:val="22"/>
          <w:szCs w:val="22"/>
        </w:rPr>
        <w:t xml:space="preserve"> and AFI 36-3020</w:t>
      </w:r>
      <w:r w:rsidR="006553DB">
        <w:rPr>
          <w:sz w:val="22"/>
          <w:szCs w:val="22"/>
        </w:rPr>
        <w:t xml:space="preserve">, </w:t>
      </w:r>
      <w:r w:rsidR="006553DB">
        <w:rPr>
          <w:i/>
          <w:sz w:val="22"/>
          <w:szCs w:val="22"/>
        </w:rPr>
        <w:t>Family Member Travel</w:t>
      </w:r>
      <w:r w:rsidR="006553DB">
        <w:rPr>
          <w:sz w:val="22"/>
          <w:szCs w:val="22"/>
        </w:rPr>
        <w:t>, 22 October 2009</w:t>
      </w:r>
      <w:r w:rsidR="00FB6622">
        <w:rPr>
          <w:sz w:val="22"/>
          <w:szCs w:val="22"/>
        </w:rPr>
        <w:t>.</w:t>
      </w:r>
    </w:p>
    <w:p w14:paraId="20CEB963" w14:textId="77777777" w:rsidR="001573A0" w:rsidRPr="00DA26CF" w:rsidRDefault="001573A0" w:rsidP="00DA26CF">
      <w:pPr>
        <w:pStyle w:val="NoSpacing"/>
        <w:rPr>
          <w:sz w:val="22"/>
          <w:szCs w:val="22"/>
        </w:rPr>
      </w:pPr>
    </w:p>
    <w:p w14:paraId="35AAD645" w14:textId="77777777" w:rsidR="001573A0" w:rsidRPr="00FB6622" w:rsidRDefault="001573A0" w:rsidP="00DA26CF">
      <w:pPr>
        <w:pStyle w:val="NoSpacing"/>
        <w:rPr>
          <w:b/>
          <w:sz w:val="22"/>
          <w:szCs w:val="22"/>
        </w:rPr>
      </w:pPr>
      <w:r w:rsidRPr="00FB6622">
        <w:rPr>
          <w:b/>
          <w:sz w:val="22"/>
          <w:szCs w:val="22"/>
        </w:rPr>
        <w:t>2.  ELIGIBILITY GUIDELINES FOR EARLY RETURN OF DEPENDENTS:</w:t>
      </w:r>
    </w:p>
    <w:p w14:paraId="75EADD98" w14:textId="77777777" w:rsidR="001573A0" w:rsidRPr="00DA26CF" w:rsidRDefault="001573A0" w:rsidP="00DA26CF">
      <w:pPr>
        <w:pStyle w:val="NoSpacing"/>
        <w:rPr>
          <w:sz w:val="22"/>
          <w:szCs w:val="22"/>
        </w:rPr>
      </w:pPr>
    </w:p>
    <w:p w14:paraId="4E4409D4" w14:textId="77777777" w:rsidR="001573A0" w:rsidRPr="00DA26CF" w:rsidRDefault="001573A0" w:rsidP="00DA26CF">
      <w:pPr>
        <w:pStyle w:val="NoSpacing"/>
        <w:rPr>
          <w:sz w:val="22"/>
          <w:szCs w:val="22"/>
        </w:rPr>
      </w:pPr>
      <w:r w:rsidRPr="00DA26CF">
        <w:rPr>
          <w:sz w:val="22"/>
          <w:szCs w:val="22"/>
        </w:rPr>
        <w:t xml:space="preserve">    a.  Service members stationed outside the CONUS may request (sample at A</w:t>
      </w:r>
      <w:r w:rsidR="00542AEF">
        <w:rPr>
          <w:sz w:val="22"/>
          <w:szCs w:val="22"/>
        </w:rPr>
        <w:t>t</w:t>
      </w:r>
      <w:r w:rsidRPr="00DA26CF">
        <w:rPr>
          <w:sz w:val="22"/>
          <w:szCs w:val="22"/>
        </w:rPr>
        <w:t>t</w:t>
      </w:r>
      <w:r w:rsidR="00542AEF">
        <w:rPr>
          <w:sz w:val="22"/>
          <w:szCs w:val="22"/>
        </w:rPr>
        <w:t>a</w:t>
      </w:r>
      <w:r w:rsidRPr="00DA26CF">
        <w:rPr>
          <w:sz w:val="22"/>
          <w:szCs w:val="22"/>
        </w:rPr>
        <w:t>ch</w:t>
      </w:r>
      <w:r w:rsidR="00542AEF">
        <w:rPr>
          <w:sz w:val="22"/>
          <w:szCs w:val="22"/>
        </w:rPr>
        <w:t>ment</w:t>
      </w:r>
      <w:r w:rsidRPr="00DA26CF">
        <w:rPr>
          <w:sz w:val="22"/>
          <w:szCs w:val="22"/>
        </w:rPr>
        <w:t xml:space="preserve"> 2) their command sponsored dependents, including foreign-born spouses, be transported at government expense to a designated place within the United States, the Commonwealth of Puerto Rico, a territory or possession of the United States, or the foreign-born spouse’s native country, for personal reasons.</w:t>
      </w:r>
    </w:p>
    <w:p w14:paraId="2339DC5D" w14:textId="77777777" w:rsidR="001573A0" w:rsidRPr="00DA26CF" w:rsidRDefault="001573A0" w:rsidP="00DA26CF">
      <w:pPr>
        <w:pStyle w:val="NoSpacing"/>
        <w:rPr>
          <w:sz w:val="22"/>
          <w:szCs w:val="22"/>
        </w:rPr>
      </w:pPr>
    </w:p>
    <w:p w14:paraId="7DC7A729" w14:textId="05322281"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b.  Members</w:t>
      </w:r>
      <w:proofErr w:type="gramEnd"/>
      <w:r w:rsidRPr="00DA26CF">
        <w:rPr>
          <w:sz w:val="22"/>
          <w:szCs w:val="22"/>
        </w:rPr>
        <w:t xml:space="preserve"> who have been officially notified of reassignment from the overseas area are not eligible to apply for early return of dependents</w:t>
      </w:r>
      <w:r w:rsidR="00542AEF">
        <w:rPr>
          <w:sz w:val="22"/>
          <w:szCs w:val="22"/>
        </w:rPr>
        <w:t>, even if official PCS order have not been received</w:t>
      </w:r>
      <w:r w:rsidRPr="00DA26CF">
        <w:rPr>
          <w:sz w:val="22"/>
          <w:szCs w:val="22"/>
        </w:rPr>
        <w:t xml:space="preserve">.  However, </w:t>
      </w:r>
      <w:r w:rsidR="00542AEF">
        <w:rPr>
          <w:sz w:val="22"/>
          <w:szCs w:val="22"/>
        </w:rPr>
        <w:t xml:space="preserve">a </w:t>
      </w:r>
      <w:r w:rsidRPr="00DA26CF">
        <w:rPr>
          <w:sz w:val="22"/>
          <w:szCs w:val="22"/>
        </w:rPr>
        <w:t xml:space="preserve">member may move dependents at </w:t>
      </w:r>
      <w:r w:rsidR="00542AEF">
        <w:rPr>
          <w:sz w:val="22"/>
          <w:szCs w:val="22"/>
        </w:rPr>
        <w:t xml:space="preserve">the </w:t>
      </w:r>
      <w:r w:rsidRPr="00DA26CF">
        <w:rPr>
          <w:sz w:val="22"/>
          <w:szCs w:val="22"/>
        </w:rPr>
        <w:t>government</w:t>
      </w:r>
      <w:r w:rsidR="00542AEF">
        <w:rPr>
          <w:sz w:val="22"/>
          <w:szCs w:val="22"/>
        </w:rPr>
        <w:t>’s</w:t>
      </w:r>
      <w:r w:rsidRPr="00DA26CF">
        <w:rPr>
          <w:sz w:val="22"/>
          <w:szCs w:val="22"/>
        </w:rPr>
        <w:t xml:space="preserve"> expense upon written notification of an upcoming assignment.  Reimbursement </w:t>
      </w:r>
      <w:r w:rsidR="00542AEF">
        <w:rPr>
          <w:sz w:val="22"/>
          <w:szCs w:val="22"/>
        </w:rPr>
        <w:t xml:space="preserve">in such a case </w:t>
      </w:r>
      <w:r w:rsidRPr="00DA26CF">
        <w:rPr>
          <w:sz w:val="22"/>
          <w:szCs w:val="22"/>
        </w:rPr>
        <w:t>is limited to government cost to the new permanent duty station.</w:t>
      </w:r>
    </w:p>
    <w:p w14:paraId="6F64C5C1" w14:textId="77777777" w:rsidR="001573A0" w:rsidRPr="00DA26CF" w:rsidRDefault="001573A0" w:rsidP="00DA26CF">
      <w:pPr>
        <w:pStyle w:val="NoSpacing"/>
        <w:rPr>
          <w:sz w:val="22"/>
          <w:szCs w:val="22"/>
        </w:rPr>
      </w:pPr>
    </w:p>
    <w:p w14:paraId="080372AE" w14:textId="7777777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c.  Individually</w:t>
      </w:r>
      <w:proofErr w:type="gramEnd"/>
      <w:r w:rsidRPr="00DA26CF">
        <w:rPr>
          <w:sz w:val="22"/>
          <w:szCs w:val="22"/>
        </w:rPr>
        <w:t xml:space="preserve"> sponsored and/or acquired non-command-sponsored dependents are ineligible to be early returned.</w:t>
      </w:r>
    </w:p>
    <w:p w14:paraId="0753308A" w14:textId="77777777" w:rsidR="001573A0" w:rsidRPr="00DA26CF" w:rsidRDefault="001573A0" w:rsidP="00DA26CF">
      <w:pPr>
        <w:pStyle w:val="NoSpacing"/>
        <w:rPr>
          <w:sz w:val="22"/>
          <w:szCs w:val="22"/>
        </w:rPr>
      </w:pPr>
    </w:p>
    <w:p w14:paraId="1D79E1DF" w14:textId="77777777" w:rsidR="001573A0" w:rsidRPr="00DA26CF" w:rsidRDefault="001573A0" w:rsidP="00DA26CF">
      <w:pPr>
        <w:pStyle w:val="NoSpacing"/>
        <w:rPr>
          <w:sz w:val="22"/>
          <w:szCs w:val="22"/>
        </w:rPr>
      </w:pPr>
      <w:r w:rsidRPr="00FB6622">
        <w:rPr>
          <w:b/>
          <w:sz w:val="22"/>
          <w:szCs w:val="22"/>
        </w:rPr>
        <w:t>3.  APPROVAL AUTHORITY:</w:t>
      </w:r>
      <w:r w:rsidRPr="00DA26CF">
        <w:rPr>
          <w:sz w:val="22"/>
          <w:szCs w:val="22"/>
        </w:rPr>
        <w:t xml:space="preserve"> The 52nd Fighter Wing Commander has delegated approval authority </w:t>
      </w:r>
      <w:r w:rsidR="00542AEF">
        <w:rPr>
          <w:sz w:val="22"/>
          <w:szCs w:val="22"/>
        </w:rPr>
        <w:t xml:space="preserve">for ERD packages </w:t>
      </w:r>
      <w:r w:rsidRPr="00DA26CF">
        <w:rPr>
          <w:sz w:val="22"/>
          <w:szCs w:val="22"/>
        </w:rPr>
        <w:t>to the 52nd Mission Support Group Commander.</w:t>
      </w:r>
    </w:p>
    <w:p w14:paraId="67DAE347" w14:textId="77777777" w:rsidR="001573A0" w:rsidRPr="00DA26CF" w:rsidRDefault="001573A0" w:rsidP="00DA26CF">
      <w:pPr>
        <w:pStyle w:val="NoSpacing"/>
        <w:rPr>
          <w:sz w:val="22"/>
          <w:szCs w:val="22"/>
        </w:rPr>
      </w:pPr>
    </w:p>
    <w:p w14:paraId="534E0EA2" w14:textId="7777777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a.  The</w:t>
      </w:r>
      <w:proofErr w:type="gramEnd"/>
      <w:r w:rsidRPr="00DA26CF">
        <w:rPr>
          <w:sz w:val="22"/>
          <w:szCs w:val="22"/>
        </w:rPr>
        <w:t xml:space="preserve"> approving official may only authorize the early return of eligible dependents when the member has clearly shown:</w:t>
      </w:r>
    </w:p>
    <w:p w14:paraId="74942FA5" w14:textId="77777777" w:rsidR="001573A0" w:rsidRPr="00DA26CF" w:rsidRDefault="001573A0" w:rsidP="00DA26CF">
      <w:pPr>
        <w:pStyle w:val="NoSpacing"/>
        <w:rPr>
          <w:sz w:val="22"/>
          <w:szCs w:val="22"/>
        </w:rPr>
      </w:pPr>
    </w:p>
    <w:p w14:paraId="73F4C220" w14:textId="65245562" w:rsidR="001573A0" w:rsidRPr="00DA26CF" w:rsidRDefault="001573A0" w:rsidP="00DA26CF">
      <w:pPr>
        <w:pStyle w:val="NoSpacing"/>
        <w:rPr>
          <w:sz w:val="22"/>
          <w:szCs w:val="22"/>
        </w:rPr>
      </w:pPr>
      <w:r w:rsidRPr="00DA26CF">
        <w:rPr>
          <w:sz w:val="22"/>
          <w:szCs w:val="22"/>
        </w:rPr>
        <w:t xml:space="preserve">        (1) The request is in the best interest of the Air Force</w:t>
      </w:r>
      <w:r w:rsidR="00542AEF">
        <w:rPr>
          <w:sz w:val="22"/>
          <w:szCs w:val="22"/>
        </w:rPr>
        <w:t>;</w:t>
      </w:r>
    </w:p>
    <w:p w14:paraId="0FC84921" w14:textId="77777777" w:rsidR="001573A0" w:rsidRPr="00DA26CF" w:rsidRDefault="001573A0" w:rsidP="00DA26CF">
      <w:pPr>
        <w:pStyle w:val="NoSpacing"/>
        <w:rPr>
          <w:sz w:val="22"/>
          <w:szCs w:val="22"/>
        </w:rPr>
      </w:pPr>
    </w:p>
    <w:p w14:paraId="11AA2213" w14:textId="731870AE" w:rsidR="001573A0" w:rsidRPr="00DA26CF" w:rsidRDefault="001573A0" w:rsidP="00DA26CF">
      <w:pPr>
        <w:pStyle w:val="NoSpacing"/>
        <w:rPr>
          <w:sz w:val="22"/>
          <w:szCs w:val="22"/>
        </w:rPr>
      </w:pPr>
      <w:r w:rsidRPr="00DA26CF">
        <w:rPr>
          <w:sz w:val="22"/>
          <w:szCs w:val="22"/>
        </w:rPr>
        <w:t xml:space="preserve">        (2) The existence of a valid need to return dependents early</w:t>
      </w:r>
      <w:r w:rsidR="00542AEF">
        <w:rPr>
          <w:sz w:val="22"/>
          <w:szCs w:val="22"/>
        </w:rPr>
        <w:t>;</w:t>
      </w:r>
    </w:p>
    <w:p w14:paraId="46E9F763" w14:textId="77777777" w:rsidR="001573A0" w:rsidRPr="00DA26CF" w:rsidRDefault="001573A0" w:rsidP="00DA26CF">
      <w:pPr>
        <w:pStyle w:val="NoSpacing"/>
        <w:rPr>
          <w:sz w:val="22"/>
          <w:szCs w:val="22"/>
        </w:rPr>
      </w:pPr>
    </w:p>
    <w:p w14:paraId="18C46B8E" w14:textId="36CB39F4" w:rsidR="001573A0" w:rsidRPr="00DA26CF" w:rsidRDefault="001573A0" w:rsidP="00DA26CF">
      <w:pPr>
        <w:pStyle w:val="NoSpacing"/>
        <w:rPr>
          <w:sz w:val="22"/>
          <w:szCs w:val="22"/>
        </w:rPr>
      </w:pPr>
      <w:r w:rsidRPr="00DA26CF">
        <w:rPr>
          <w:sz w:val="22"/>
          <w:szCs w:val="22"/>
        </w:rPr>
        <w:t xml:space="preserve">        (3) The problem or situation occurred </w:t>
      </w:r>
      <w:r w:rsidRPr="0043573B">
        <w:rPr>
          <w:b/>
          <w:sz w:val="22"/>
          <w:szCs w:val="22"/>
        </w:rPr>
        <w:t>after</w:t>
      </w:r>
      <w:r w:rsidRPr="00DA26CF">
        <w:rPr>
          <w:sz w:val="22"/>
          <w:szCs w:val="22"/>
        </w:rPr>
        <w:t xml:space="preserve"> arrival in the overseas duty station</w:t>
      </w:r>
      <w:r w:rsidR="00542AEF">
        <w:rPr>
          <w:sz w:val="22"/>
          <w:szCs w:val="22"/>
        </w:rPr>
        <w:t>; and</w:t>
      </w:r>
    </w:p>
    <w:p w14:paraId="425EF137" w14:textId="77777777" w:rsidR="001573A0" w:rsidRPr="00DA26CF" w:rsidRDefault="001573A0" w:rsidP="00DA26CF">
      <w:pPr>
        <w:pStyle w:val="NoSpacing"/>
        <w:rPr>
          <w:sz w:val="22"/>
          <w:szCs w:val="22"/>
        </w:rPr>
      </w:pPr>
    </w:p>
    <w:p w14:paraId="4F58A186" w14:textId="77777777" w:rsidR="001573A0" w:rsidRPr="00DA26CF" w:rsidRDefault="001573A0" w:rsidP="00542AEF">
      <w:pPr>
        <w:pStyle w:val="NoSpacing"/>
        <w:ind w:left="720" w:hanging="720"/>
        <w:rPr>
          <w:sz w:val="22"/>
          <w:szCs w:val="22"/>
        </w:rPr>
      </w:pPr>
      <w:r w:rsidRPr="00DA26CF">
        <w:rPr>
          <w:sz w:val="22"/>
          <w:szCs w:val="22"/>
        </w:rPr>
        <w:t xml:space="preserve">        (4) Local</w:t>
      </w:r>
      <w:r w:rsidRPr="0043573B">
        <w:rPr>
          <w:sz w:val="22"/>
          <w:szCs w:val="22"/>
        </w:rPr>
        <w:t xml:space="preserve"> resources</w:t>
      </w:r>
      <w:r w:rsidRPr="00DA26CF">
        <w:rPr>
          <w:sz w:val="22"/>
          <w:szCs w:val="22"/>
        </w:rPr>
        <w:t xml:space="preserve"> cannot resolve the problem.  Documentation </w:t>
      </w:r>
      <w:r w:rsidR="00542AEF">
        <w:rPr>
          <w:sz w:val="22"/>
          <w:szCs w:val="22"/>
        </w:rPr>
        <w:t xml:space="preserve">from base helping agencies </w:t>
      </w:r>
      <w:r w:rsidRPr="00DA26CF">
        <w:rPr>
          <w:sz w:val="22"/>
          <w:szCs w:val="22"/>
        </w:rPr>
        <w:t>is required.</w:t>
      </w:r>
    </w:p>
    <w:p w14:paraId="163963A7" w14:textId="77777777" w:rsidR="001573A0" w:rsidRPr="00DA26CF" w:rsidRDefault="001573A0" w:rsidP="00DA26CF">
      <w:pPr>
        <w:pStyle w:val="NoSpacing"/>
        <w:rPr>
          <w:sz w:val="22"/>
          <w:szCs w:val="22"/>
          <w:u w:val="single"/>
        </w:rPr>
      </w:pPr>
    </w:p>
    <w:p w14:paraId="32B0CC92" w14:textId="6222C38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b.  The</w:t>
      </w:r>
      <w:proofErr w:type="gramEnd"/>
      <w:r w:rsidRPr="00DA26CF">
        <w:rPr>
          <w:sz w:val="22"/>
          <w:szCs w:val="22"/>
        </w:rPr>
        <w:t xml:space="preserve"> approving official must apply the provisions of the </w:t>
      </w:r>
      <w:r w:rsidR="00542AEF">
        <w:rPr>
          <w:sz w:val="22"/>
          <w:szCs w:val="22"/>
        </w:rPr>
        <w:t>JTR</w:t>
      </w:r>
      <w:r w:rsidRPr="00DA26CF">
        <w:rPr>
          <w:sz w:val="22"/>
          <w:szCs w:val="22"/>
        </w:rPr>
        <w:t xml:space="preserve"> judiciously and understand </w:t>
      </w:r>
      <w:r w:rsidR="00542AEF" w:rsidRPr="00DA26CF">
        <w:rPr>
          <w:sz w:val="22"/>
          <w:szCs w:val="22"/>
        </w:rPr>
        <w:t>th</w:t>
      </w:r>
      <w:r w:rsidR="00542AEF">
        <w:rPr>
          <w:sz w:val="22"/>
          <w:szCs w:val="22"/>
        </w:rPr>
        <w:t>e ERD</w:t>
      </w:r>
      <w:r w:rsidR="00542AEF" w:rsidRPr="00DA26CF">
        <w:rPr>
          <w:sz w:val="22"/>
          <w:szCs w:val="22"/>
        </w:rPr>
        <w:t xml:space="preserve"> </w:t>
      </w:r>
      <w:r w:rsidRPr="00DA26CF">
        <w:rPr>
          <w:sz w:val="22"/>
          <w:szCs w:val="22"/>
        </w:rPr>
        <w:t xml:space="preserve">program may be used </w:t>
      </w:r>
      <w:r w:rsidRPr="0043573B">
        <w:rPr>
          <w:b/>
          <w:sz w:val="22"/>
          <w:szCs w:val="22"/>
        </w:rPr>
        <w:t>only as a last resort</w:t>
      </w:r>
      <w:r w:rsidRPr="00DA26CF">
        <w:rPr>
          <w:sz w:val="22"/>
          <w:szCs w:val="22"/>
        </w:rPr>
        <w:t>.</w:t>
      </w:r>
    </w:p>
    <w:p w14:paraId="43A4BAC8" w14:textId="77777777" w:rsidR="001573A0" w:rsidRPr="00DA26CF" w:rsidRDefault="001573A0" w:rsidP="00DA26CF">
      <w:pPr>
        <w:pStyle w:val="NoSpacing"/>
        <w:rPr>
          <w:sz w:val="22"/>
          <w:szCs w:val="22"/>
        </w:rPr>
      </w:pPr>
    </w:p>
    <w:p w14:paraId="219E57E9" w14:textId="77777777" w:rsidR="001573A0" w:rsidRPr="00FB6622" w:rsidRDefault="001573A0" w:rsidP="00DA26CF">
      <w:pPr>
        <w:pStyle w:val="NoSpacing"/>
        <w:rPr>
          <w:b/>
          <w:sz w:val="22"/>
          <w:szCs w:val="22"/>
        </w:rPr>
      </w:pPr>
      <w:r w:rsidRPr="00FB6622">
        <w:rPr>
          <w:b/>
          <w:sz w:val="22"/>
          <w:szCs w:val="22"/>
        </w:rPr>
        <w:t>4.  ENTITLEMENTS/AUTHORIZATIONS (IF APPROVED):</w:t>
      </w:r>
    </w:p>
    <w:p w14:paraId="529F4389" w14:textId="77777777" w:rsidR="001573A0" w:rsidRPr="00DA26CF" w:rsidRDefault="001573A0" w:rsidP="00DA26CF">
      <w:pPr>
        <w:pStyle w:val="NoSpacing"/>
        <w:rPr>
          <w:sz w:val="22"/>
          <w:szCs w:val="22"/>
        </w:rPr>
      </w:pPr>
    </w:p>
    <w:p w14:paraId="42EEB9F5" w14:textId="7777777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a.  Dependent</w:t>
      </w:r>
      <w:proofErr w:type="gramEnd"/>
      <w:r w:rsidRPr="00DA26CF">
        <w:rPr>
          <w:sz w:val="22"/>
          <w:szCs w:val="22"/>
        </w:rPr>
        <w:t xml:space="preserve"> Travel: Government funded travel is authorized to a designated place.</w:t>
      </w:r>
    </w:p>
    <w:p w14:paraId="5B60C804" w14:textId="77777777" w:rsidR="001573A0" w:rsidRPr="00DA26CF" w:rsidRDefault="001573A0" w:rsidP="00DA26CF">
      <w:pPr>
        <w:pStyle w:val="NoSpacing"/>
        <w:rPr>
          <w:sz w:val="22"/>
          <w:szCs w:val="22"/>
        </w:rPr>
      </w:pPr>
    </w:p>
    <w:p w14:paraId="2AE61D64" w14:textId="7777777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b.  Household</w:t>
      </w:r>
      <w:proofErr w:type="gramEnd"/>
      <w:r w:rsidRPr="00DA26CF">
        <w:rPr>
          <w:sz w:val="22"/>
          <w:szCs w:val="22"/>
        </w:rPr>
        <w:t xml:space="preserve"> Goods:</w:t>
      </w:r>
    </w:p>
    <w:p w14:paraId="59025A4C" w14:textId="77777777" w:rsidR="001573A0" w:rsidRPr="00DA26CF" w:rsidRDefault="001573A0" w:rsidP="00DA26CF">
      <w:pPr>
        <w:pStyle w:val="NoSpacing"/>
        <w:rPr>
          <w:sz w:val="22"/>
          <w:szCs w:val="22"/>
        </w:rPr>
      </w:pPr>
    </w:p>
    <w:p w14:paraId="4A4EEEB3" w14:textId="77777777" w:rsidR="001573A0" w:rsidRPr="00DA26CF" w:rsidRDefault="001573A0" w:rsidP="00DA26CF">
      <w:pPr>
        <w:pStyle w:val="NoSpacing"/>
        <w:rPr>
          <w:sz w:val="22"/>
          <w:szCs w:val="22"/>
        </w:rPr>
      </w:pPr>
      <w:r w:rsidRPr="00DA26CF">
        <w:rPr>
          <w:sz w:val="22"/>
          <w:szCs w:val="22"/>
        </w:rPr>
        <w:t xml:space="preserve">        (1) Dependents:  Orders authorizing the transportation of dependents from</w:t>
      </w:r>
      <w:r w:rsidR="00FB6622">
        <w:rPr>
          <w:sz w:val="22"/>
          <w:szCs w:val="22"/>
        </w:rPr>
        <w:t xml:space="preserve"> outside CONUS as provided in J</w:t>
      </w:r>
      <w:r w:rsidRPr="00DA26CF">
        <w:rPr>
          <w:sz w:val="22"/>
          <w:szCs w:val="22"/>
        </w:rPr>
        <w:t xml:space="preserve">TR, </w:t>
      </w:r>
      <w:r w:rsidR="00FB6622">
        <w:rPr>
          <w:sz w:val="22"/>
          <w:szCs w:val="22"/>
        </w:rPr>
        <w:t>subsection A3c (pars. 5096 to 5104)</w:t>
      </w:r>
      <w:r w:rsidRPr="00DA26CF">
        <w:rPr>
          <w:sz w:val="22"/>
          <w:szCs w:val="22"/>
        </w:rPr>
        <w:t>, may also authorize (if approved by approva</w:t>
      </w:r>
      <w:r w:rsidR="00FB6622">
        <w:rPr>
          <w:sz w:val="22"/>
          <w:szCs w:val="22"/>
        </w:rPr>
        <w:t xml:space="preserve">l </w:t>
      </w:r>
      <w:r w:rsidR="00FB6622">
        <w:rPr>
          <w:sz w:val="22"/>
          <w:szCs w:val="22"/>
        </w:rPr>
        <w:lastRenderedPageBreak/>
        <w:t>authority) per paragraph 5276</w:t>
      </w:r>
      <w:r w:rsidRPr="00DA26CF">
        <w:rPr>
          <w:sz w:val="22"/>
          <w:szCs w:val="22"/>
        </w:rPr>
        <w:t>, the transportation of household goods within the member’s authorized weight allowance or the administrative weight limitation established by the Air Force.</w:t>
      </w:r>
      <w:r w:rsidR="00542AEF">
        <w:rPr>
          <w:sz w:val="22"/>
          <w:szCs w:val="22"/>
        </w:rPr>
        <w:br/>
      </w:r>
    </w:p>
    <w:p w14:paraId="512821BE" w14:textId="77777777" w:rsidR="001573A0" w:rsidRPr="00DA26CF" w:rsidRDefault="001573A0" w:rsidP="00DA26CF">
      <w:pPr>
        <w:pStyle w:val="NoSpacing"/>
        <w:rPr>
          <w:sz w:val="22"/>
          <w:szCs w:val="22"/>
        </w:rPr>
      </w:pPr>
      <w:r w:rsidRPr="00DA26CF">
        <w:rPr>
          <w:sz w:val="22"/>
          <w:szCs w:val="22"/>
        </w:rPr>
        <w:t xml:space="preserve">        (2) Members:</w:t>
      </w:r>
    </w:p>
    <w:p w14:paraId="0BA35244" w14:textId="77777777" w:rsidR="001573A0" w:rsidRPr="00DA26CF" w:rsidRDefault="001573A0" w:rsidP="00DA26CF">
      <w:pPr>
        <w:pStyle w:val="NoSpacing"/>
        <w:rPr>
          <w:sz w:val="22"/>
          <w:szCs w:val="22"/>
        </w:rPr>
      </w:pPr>
    </w:p>
    <w:p w14:paraId="13979ED2" w14:textId="77777777" w:rsidR="001573A0" w:rsidRPr="00DA26CF" w:rsidRDefault="001573A0" w:rsidP="00DA26CF">
      <w:pPr>
        <w:pStyle w:val="NoSpacing"/>
        <w:rPr>
          <w:sz w:val="22"/>
          <w:szCs w:val="22"/>
        </w:rPr>
      </w:pPr>
      <w:r w:rsidRPr="00DA26CF">
        <w:rPr>
          <w:sz w:val="22"/>
          <w:szCs w:val="22"/>
        </w:rPr>
        <w:t xml:space="preserve">            (a) When the member and spouse who was early returned are not divorced</w:t>
      </w:r>
      <w:r w:rsidR="00DB1CAE">
        <w:rPr>
          <w:sz w:val="22"/>
          <w:szCs w:val="22"/>
        </w:rPr>
        <w:t>,</w:t>
      </w:r>
      <w:r w:rsidRPr="00DA26CF">
        <w:rPr>
          <w:sz w:val="22"/>
          <w:szCs w:val="22"/>
        </w:rPr>
        <w:t xml:space="preserve"> or they are divorced and </w:t>
      </w:r>
      <w:r w:rsidR="00DB1CAE">
        <w:rPr>
          <w:sz w:val="22"/>
          <w:szCs w:val="22"/>
        </w:rPr>
        <w:t xml:space="preserve">the </w:t>
      </w:r>
      <w:r w:rsidRPr="00DA26CF">
        <w:rPr>
          <w:sz w:val="22"/>
          <w:szCs w:val="22"/>
        </w:rPr>
        <w:t>member does not remarry, the member will be entitled to the authorized weight of the outside CONUS shipment</w:t>
      </w:r>
      <w:r w:rsidR="00DB1CAE">
        <w:rPr>
          <w:sz w:val="22"/>
          <w:szCs w:val="22"/>
        </w:rPr>
        <w:t>,</w:t>
      </w:r>
      <w:r w:rsidRPr="00DA26CF">
        <w:rPr>
          <w:sz w:val="22"/>
          <w:szCs w:val="22"/>
        </w:rPr>
        <w:t xml:space="preserve"> not to exceed the maximum weight allowance of the administrative weight limitation established by the Air Force.</w:t>
      </w:r>
    </w:p>
    <w:p w14:paraId="3AB4A6E5" w14:textId="77777777" w:rsidR="001573A0" w:rsidRPr="00DA26CF" w:rsidRDefault="001573A0" w:rsidP="00DA26CF">
      <w:pPr>
        <w:pStyle w:val="NoSpacing"/>
        <w:rPr>
          <w:sz w:val="22"/>
          <w:szCs w:val="22"/>
        </w:rPr>
      </w:pPr>
    </w:p>
    <w:p w14:paraId="3F737968" w14:textId="0A6156F6" w:rsidR="001573A0" w:rsidRPr="00DA26CF" w:rsidRDefault="001573A0" w:rsidP="00DA26CF">
      <w:pPr>
        <w:pStyle w:val="NoSpacing"/>
        <w:rPr>
          <w:sz w:val="22"/>
          <w:szCs w:val="22"/>
        </w:rPr>
      </w:pPr>
      <w:r w:rsidRPr="00DA26CF">
        <w:rPr>
          <w:sz w:val="22"/>
          <w:szCs w:val="22"/>
        </w:rPr>
        <w:t xml:space="preserve">            (b) When the member and spouse who was early returned are divorced</w:t>
      </w:r>
      <w:r w:rsidR="00DB1CAE">
        <w:rPr>
          <w:sz w:val="22"/>
          <w:szCs w:val="22"/>
        </w:rPr>
        <w:t>,</w:t>
      </w:r>
      <w:r w:rsidRPr="00DA26CF">
        <w:rPr>
          <w:sz w:val="22"/>
          <w:szCs w:val="22"/>
        </w:rPr>
        <w:t xml:space="preserve"> or </w:t>
      </w:r>
      <w:r w:rsidR="00DB1CAE">
        <w:rPr>
          <w:sz w:val="22"/>
          <w:szCs w:val="22"/>
        </w:rPr>
        <w:t xml:space="preserve">if the </w:t>
      </w:r>
      <w:r w:rsidRPr="00DA26CF">
        <w:rPr>
          <w:sz w:val="22"/>
          <w:szCs w:val="22"/>
        </w:rPr>
        <w:t>spouse is deceased</w:t>
      </w:r>
      <w:r w:rsidR="00DB1CAE">
        <w:rPr>
          <w:sz w:val="22"/>
          <w:szCs w:val="22"/>
        </w:rPr>
        <w:t>,</w:t>
      </w:r>
      <w:r w:rsidRPr="00DA26CF">
        <w:rPr>
          <w:sz w:val="22"/>
          <w:szCs w:val="22"/>
        </w:rPr>
        <w:t xml:space="preserve"> and a new command-sponsored spouse is residing with the member on the effective date of the next PCS order, the member will be authorized shipment of the weight he/she was originally authorized into the overseas area.</w:t>
      </w:r>
    </w:p>
    <w:p w14:paraId="4C0558EE" w14:textId="77777777" w:rsidR="001573A0" w:rsidRPr="00DA26CF" w:rsidRDefault="001573A0" w:rsidP="00DA26CF">
      <w:pPr>
        <w:pStyle w:val="NoSpacing"/>
        <w:rPr>
          <w:sz w:val="22"/>
          <w:szCs w:val="22"/>
        </w:rPr>
      </w:pPr>
    </w:p>
    <w:p w14:paraId="04318D9D" w14:textId="7777777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c.  Unaccompanied</w:t>
      </w:r>
      <w:proofErr w:type="gramEnd"/>
      <w:r w:rsidRPr="00DA26CF">
        <w:rPr>
          <w:sz w:val="22"/>
          <w:szCs w:val="22"/>
        </w:rPr>
        <w:t xml:space="preserve"> Baggage: Shipment of 350 pounds for dependents 12 years of age or older and 175 pounds for dependents under age 12 is authorized.</w:t>
      </w:r>
    </w:p>
    <w:p w14:paraId="7C1269C4" w14:textId="77777777" w:rsidR="001573A0" w:rsidRPr="00DA26CF" w:rsidRDefault="001573A0" w:rsidP="00DA26CF">
      <w:pPr>
        <w:pStyle w:val="NoSpacing"/>
        <w:rPr>
          <w:sz w:val="22"/>
          <w:szCs w:val="22"/>
        </w:rPr>
      </w:pPr>
    </w:p>
    <w:p w14:paraId="69708B12" w14:textId="0730F27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d.  Privately</w:t>
      </w:r>
      <w:proofErr w:type="gramEnd"/>
      <w:r w:rsidRPr="00DA26CF">
        <w:rPr>
          <w:sz w:val="22"/>
          <w:szCs w:val="22"/>
        </w:rPr>
        <w:t xml:space="preserve"> Owned Vehicle (POV): Shipment of a POV is authorized (if approved by approval authority) but exhausts the member’s entitlement to ship</w:t>
      </w:r>
      <w:r w:rsidR="00FB6622">
        <w:rPr>
          <w:sz w:val="22"/>
          <w:szCs w:val="22"/>
        </w:rPr>
        <w:t xml:space="preserve"> a POV on his/her next PCS move</w:t>
      </w:r>
      <w:r w:rsidR="00DB1CAE">
        <w:rPr>
          <w:sz w:val="22"/>
          <w:szCs w:val="22"/>
        </w:rPr>
        <w:t>.</w:t>
      </w:r>
      <w:r w:rsidR="00FB6622">
        <w:rPr>
          <w:sz w:val="22"/>
          <w:szCs w:val="22"/>
        </w:rPr>
        <w:t xml:space="preserve"> </w:t>
      </w:r>
      <w:r w:rsidR="00DB1CAE">
        <w:rPr>
          <w:sz w:val="22"/>
          <w:szCs w:val="22"/>
        </w:rPr>
        <w:t xml:space="preserve"> </w:t>
      </w:r>
      <w:r w:rsidR="00DB1CAE">
        <w:rPr>
          <w:i/>
          <w:sz w:val="22"/>
          <w:szCs w:val="22"/>
        </w:rPr>
        <w:t>See</w:t>
      </w:r>
      <w:r w:rsidR="00FB6622">
        <w:rPr>
          <w:sz w:val="22"/>
          <w:szCs w:val="22"/>
        </w:rPr>
        <w:t xml:space="preserve"> JTR par. 5394.</w:t>
      </w:r>
    </w:p>
    <w:p w14:paraId="1D942FF2" w14:textId="77777777" w:rsidR="001573A0" w:rsidRPr="00DA26CF" w:rsidRDefault="001573A0" w:rsidP="00DA26CF">
      <w:pPr>
        <w:pStyle w:val="NoSpacing"/>
        <w:rPr>
          <w:sz w:val="22"/>
          <w:szCs w:val="22"/>
        </w:rPr>
      </w:pPr>
    </w:p>
    <w:p w14:paraId="59001ACC" w14:textId="77777777" w:rsidR="001573A0" w:rsidRPr="00DA26CF" w:rsidRDefault="001373EF" w:rsidP="001373EF">
      <w:pPr>
        <w:pStyle w:val="NoSpacing"/>
        <w:tabs>
          <w:tab w:val="left" w:pos="450"/>
        </w:tabs>
        <w:rPr>
          <w:sz w:val="22"/>
          <w:szCs w:val="22"/>
        </w:rPr>
      </w:pPr>
      <w:r>
        <w:rPr>
          <w:sz w:val="22"/>
          <w:szCs w:val="22"/>
        </w:rPr>
        <w:tab/>
      </w:r>
      <w:r w:rsidR="001573A0" w:rsidRPr="00DA26CF">
        <w:rPr>
          <w:sz w:val="22"/>
          <w:szCs w:val="22"/>
        </w:rPr>
        <w:t>e.  Subsequent Travel/HHGs Entitlements for Dependents: When the member receives PCS orders directing reassignment from the overseas duty station (includes in-place COTs) his/her dependents are authorized travel and transportation allowance and shipment of HHGs and POV from the early return location to the member’s new duty station.</w:t>
      </w:r>
    </w:p>
    <w:p w14:paraId="7410F3AD" w14:textId="77777777" w:rsidR="001573A0" w:rsidRPr="00DA26CF" w:rsidRDefault="001573A0" w:rsidP="00DA26CF">
      <w:pPr>
        <w:pStyle w:val="NoSpacing"/>
        <w:rPr>
          <w:sz w:val="22"/>
          <w:szCs w:val="22"/>
        </w:rPr>
      </w:pPr>
    </w:p>
    <w:p w14:paraId="49611F72" w14:textId="79F4ABBA" w:rsidR="001573A0" w:rsidRPr="00DA26CF" w:rsidRDefault="001573A0" w:rsidP="00DA26CF">
      <w:pPr>
        <w:pStyle w:val="NoSpacing"/>
        <w:rPr>
          <w:sz w:val="22"/>
          <w:szCs w:val="22"/>
        </w:rPr>
      </w:pPr>
      <w:r w:rsidRPr="00FB6622">
        <w:rPr>
          <w:b/>
          <w:sz w:val="22"/>
          <w:szCs w:val="22"/>
        </w:rPr>
        <w:t>5.  TRAVEL RESTRICTIONS:</w:t>
      </w:r>
      <w:r w:rsidRPr="00DA26CF">
        <w:rPr>
          <w:sz w:val="22"/>
          <w:szCs w:val="22"/>
        </w:rPr>
        <w:t xml:space="preserve"> Dependents must commence early return travel prior to the member being officially notified that he/she is being reassigned from the overseas duty station.  Unexecuted early return orders become void upon notification of reassignment.  </w:t>
      </w:r>
      <w:r w:rsidR="00DB1CAE">
        <w:rPr>
          <w:sz w:val="22"/>
          <w:szCs w:val="22"/>
        </w:rPr>
        <w:t>Moreover, r</w:t>
      </w:r>
      <w:r w:rsidRPr="00DA26CF">
        <w:rPr>
          <w:sz w:val="22"/>
          <w:szCs w:val="22"/>
        </w:rPr>
        <w:t xml:space="preserve">eceipt of PCS orders is not required </w:t>
      </w:r>
      <w:r w:rsidR="00DB1CAE">
        <w:rPr>
          <w:sz w:val="22"/>
          <w:szCs w:val="22"/>
        </w:rPr>
        <w:t>(</w:t>
      </w:r>
      <w:r w:rsidRPr="00DA26CF">
        <w:rPr>
          <w:sz w:val="22"/>
          <w:szCs w:val="22"/>
        </w:rPr>
        <w:t>see paragraph 2b above)</w:t>
      </w:r>
      <w:r w:rsidR="00DB1CAE">
        <w:rPr>
          <w:sz w:val="22"/>
          <w:szCs w:val="22"/>
        </w:rPr>
        <w:t>.</w:t>
      </w:r>
    </w:p>
    <w:p w14:paraId="2E002BF6" w14:textId="77777777" w:rsidR="001573A0" w:rsidRPr="00DA26CF" w:rsidRDefault="001573A0" w:rsidP="00DA26CF">
      <w:pPr>
        <w:pStyle w:val="NoSpacing"/>
        <w:rPr>
          <w:sz w:val="22"/>
          <w:szCs w:val="22"/>
        </w:rPr>
      </w:pPr>
    </w:p>
    <w:p w14:paraId="57A34426" w14:textId="77777777" w:rsidR="001573A0" w:rsidRPr="00FB6622" w:rsidRDefault="001573A0" w:rsidP="00DA26CF">
      <w:pPr>
        <w:pStyle w:val="NoSpacing"/>
        <w:rPr>
          <w:b/>
          <w:sz w:val="22"/>
          <w:szCs w:val="22"/>
        </w:rPr>
      </w:pPr>
      <w:r w:rsidRPr="00FB6622">
        <w:rPr>
          <w:b/>
          <w:sz w:val="22"/>
          <w:szCs w:val="22"/>
        </w:rPr>
        <w:t>6.  RETURN OF DEPENDENTS TO THE OVERSEAS AREA:</w:t>
      </w:r>
    </w:p>
    <w:p w14:paraId="2D7A4018" w14:textId="77777777" w:rsidR="001573A0" w:rsidRPr="00DA26CF" w:rsidRDefault="001573A0" w:rsidP="00DA26CF">
      <w:pPr>
        <w:pStyle w:val="NoSpacing"/>
        <w:rPr>
          <w:sz w:val="22"/>
          <w:szCs w:val="22"/>
        </w:rPr>
      </w:pPr>
    </w:p>
    <w:p w14:paraId="45F9ADD6" w14:textId="77777777" w:rsidR="001573A0" w:rsidRPr="00DA26CF" w:rsidRDefault="001573A0" w:rsidP="00DA26CF">
      <w:pPr>
        <w:pStyle w:val="NoSpacing"/>
        <w:rPr>
          <w:sz w:val="22"/>
          <w:szCs w:val="22"/>
        </w:rPr>
      </w:pPr>
      <w:r w:rsidRPr="00DA26CF">
        <w:rPr>
          <w:sz w:val="22"/>
          <w:szCs w:val="22"/>
        </w:rPr>
        <w:t xml:space="preserve">    </w:t>
      </w:r>
      <w:proofErr w:type="gramStart"/>
      <w:r w:rsidRPr="00DA26CF">
        <w:rPr>
          <w:sz w:val="22"/>
          <w:szCs w:val="22"/>
        </w:rPr>
        <w:t>a.  Government Expense: Except when dependents are relocated from the overseas area at the direction of the Secretary of the Air Force or higher level authority because their safety can no longer be ensured due to adverse public feelings in the area, dependents early returned at government expense may not be subsequently transported at government expense until such time as the member is reassigned from the overseas duty station or receives an in-place COT.</w:t>
      </w:r>
      <w:proofErr w:type="gramEnd"/>
    </w:p>
    <w:p w14:paraId="168ED1C5" w14:textId="77777777" w:rsidR="001573A0" w:rsidRPr="00DA26CF" w:rsidRDefault="001573A0" w:rsidP="00DA26CF">
      <w:pPr>
        <w:pStyle w:val="NoSpacing"/>
        <w:rPr>
          <w:sz w:val="22"/>
          <w:szCs w:val="22"/>
        </w:rPr>
      </w:pPr>
    </w:p>
    <w:p w14:paraId="0012430B" w14:textId="77777777" w:rsidR="001573A0" w:rsidRPr="00DA26CF" w:rsidRDefault="001573A0" w:rsidP="00DA26CF">
      <w:pPr>
        <w:pStyle w:val="NoSpacing"/>
        <w:rPr>
          <w:sz w:val="22"/>
          <w:szCs w:val="22"/>
        </w:rPr>
      </w:pPr>
      <w:r w:rsidRPr="00DA26CF">
        <w:rPr>
          <w:sz w:val="22"/>
          <w:szCs w:val="22"/>
        </w:rPr>
        <w:t xml:space="preserve">    b.  Personal Expense: If dependents are subsequently returned to the overseas duty station at the member’s expense, they may be once again command sponsored, (provided eligibility requirements are met) for the purpose of “with dependent” station allowances and government funded travel when the member is reassigned.</w:t>
      </w:r>
    </w:p>
    <w:p w14:paraId="57A2B39E" w14:textId="77777777" w:rsidR="001573A0" w:rsidRPr="00DA26CF" w:rsidRDefault="001573A0" w:rsidP="00DA26CF">
      <w:pPr>
        <w:pStyle w:val="NoSpacing"/>
        <w:rPr>
          <w:sz w:val="22"/>
          <w:szCs w:val="22"/>
        </w:rPr>
      </w:pPr>
    </w:p>
    <w:p w14:paraId="17D19E34" w14:textId="77777777" w:rsidR="001573A0" w:rsidRPr="00DA26CF" w:rsidRDefault="001573A0" w:rsidP="00DA26CF">
      <w:pPr>
        <w:pStyle w:val="NoSpacing"/>
        <w:rPr>
          <w:sz w:val="22"/>
          <w:szCs w:val="22"/>
        </w:rPr>
      </w:pPr>
      <w:r w:rsidRPr="00FB6622">
        <w:rPr>
          <w:b/>
          <w:sz w:val="22"/>
          <w:szCs w:val="22"/>
        </w:rPr>
        <w:t>7.  MEMBER’S TOUR STATUS:</w:t>
      </w:r>
      <w:r w:rsidRPr="00DA26CF">
        <w:rPr>
          <w:sz w:val="22"/>
          <w:szCs w:val="22"/>
        </w:rPr>
        <w:t xml:space="preserve"> The fact that the member’s dependents have been relocated will have no bearing on the requirement that the member complete the prescribed accompanied-by-dependents tour.</w:t>
      </w:r>
    </w:p>
    <w:p w14:paraId="5FAEDDEC" w14:textId="77777777" w:rsidR="001573A0" w:rsidRPr="00DA26CF" w:rsidRDefault="001573A0" w:rsidP="00DA26CF">
      <w:pPr>
        <w:pStyle w:val="NoSpacing"/>
        <w:rPr>
          <w:sz w:val="22"/>
          <w:szCs w:val="22"/>
        </w:rPr>
      </w:pPr>
    </w:p>
    <w:p w14:paraId="528486F1" w14:textId="77777777" w:rsidR="001573A0" w:rsidRPr="00DA26CF" w:rsidRDefault="001573A0" w:rsidP="00DA26CF">
      <w:pPr>
        <w:pStyle w:val="NoSpacing"/>
        <w:rPr>
          <w:sz w:val="22"/>
          <w:szCs w:val="22"/>
        </w:rPr>
      </w:pPr>
      <w:r w:rsidRPr="00FB6622">
        <w:rPr>
          <w:b/>
          <w:sz w:val="22"/>
          <w:szCs w:val="22"/>
        </w:rPr>
        <w:t>8.  REIMBURSEMENT FOR TRAVEL PRIOR TO ISSUANCE OF DEPENDENT TRAVEL ORDERS:</w:t>
      </w:r>
      <w:r w:rsidRPr="00DA26CF">
        <w:rPr>
          <w:sz w:val="22"/>
          <w:szCs w:val="22"/>
        </w:rPr>
        <w:t xml:space="preserve"> Except for travel under the provisions of paragraphs 10b and 10e below, when dependents have performed travel without orders to an appropriate destination under circumstances which would </w:t>
      </w:r>
      <w:r w:rsidRPr="00DA26CF">
        <w:rPr>
          <w:sz w:val="22"/>
          <w:szCs w:val="22"/>
        </w:rPr>
        <w:lastRenderedPageBreak/>
        <w:t xml:space="preserve">have permitted their travel to have been authorized, no reimbursement for such travel is authorized even though orders are subsequently issued under the provisions of JFTR, Vol I, paragraph U5900D1.  </w:t>
      </w:r>
    </w:p>
    <w:p w14:paraId="4139AE15" w14:textId="77777777" w:rsidR="001573A0" w:rsidRPr="00DA26CF" w:rsidRDefault="001573A0" w:rsidP="00DA26CF">
      <w:pPr>
        <w:pStyle w:val="NoSpacing"/>
        <w:rPr>
          <w:sz w:val="22"/>
          <w:szCs w:val="22"/>
        </w:rPr>
      </w:pPr>
    </w:p>
    <w:p w14:paraId="5CD82FFF" w14:textId="77777777" w:rsidR="001573A0" w:rsidRPr="00DA26CF" w:rsidRDefault="001573A0" w:rsidP="00DA26CF">
      <w:pPr>
        <w:pStyle w:val="NoSpacing"/>
        <w:rPr>
          <w:sz w:val="22"/>
          <w:szCs w:val="22"/>
        </w:rPr>
      </w:pPr>
      <w:r w:rsidRPr="00FB6622">
        <w:rPr>
          <w:b/>
          <w:sz w:val="22"/>
          <w:szCs w:val="22"/>
        </w:rPr>
        <w:t>9.  TRAVEL ORDERS:</w:t>
      </w:r>
      <w:r w:rsidRPr="00DA26CF">
        <w:rPr>
          <w:sz w:val="22"/>
          <w:szCs w:val="22"/>
        </w:rPr>
        <w:t xml:space="preserve"> ERD orders will</w:t>
      </w:r>
      <w:r w:rsidR="0022015E">
        <w:rPr>
          <w:sz w:val="22"/>
          <w:szCs w:val="22"/>
        </w:rPr>
        <w:t xml:space="preserve"> be published providing the 52 </w:t>
      </w:r>
      <w:r w:rsidRPr="00DA26CF">
        <w:rPr>
          <w:sz w:val="22"/>
          <w:szCs w:val="22"/>
        </w:rPr>
        <w:t>MSG Commander has approved the request.</w:t>
      </w:r>
      <w:r w:rsidR="00A15BD9">
        <w:rPr>
          <w:sz w:val="22"/>
          <w:szCs w:val="22"/>
        </w:rPr>
        <w:br/>
      </w:r>
    </w:p>
    <w:p w14:paraId="6CB637B4" w14:textId="03E6B358" w:rsidR="00737039" w:rsidRDefault="001573A0" w:rsidP="00737039">
      <w:pPr>
        <w:rPr>
          <w:rFonts w:ascii="Arial" w:hAnsi="Arial" w:cs="Arial"/>
          <w:b/>
          <w:bCs/>
          <w:color w:val="000000"/>
        </w:rPr>
      </w:pPr>
      <w:r w:rsidRPr="00FB6622">
        <w:rPr>
          <w:b/>
          <w:sz w:val="22"/>
          <w:szCs w:val="22"/>
        </w:rPr>
        <w:t>10.  DOCUMENTATION:</w:t>
      </w:r>
      <w:r w:rsidRPr="00DA26CF">
        <w:rPr>
          <w:sz w:val="22"/>
          <w:szCs w:val="22"/>
        </w:rPr>
        <w:t xml:space="preserve"> The applicant must provide as much documentation as possible to substantiate the existence of a situation that requires his/her dependents to be early returned.  The applicant </w:t>
      </w:r>
      <w:r w:rsidR="00A15BD9">
        <w:rPr>
          <w:sz w:val="22"/>
          <w:szCs w:val="22"/>
        </w:rPr>
        <w:t>must</w:t>
      </w:r>
      <w:r w:rsidR="00A15BD9" w:rsidRPr="00DA26CF">
        <w:rPr>
          <w:sz w:val="22"/>
          <w:szCs w:val="22"/>
        </w:rPr>
        <w:t xml:space="preserve"> </w:t>
      </w:r>
      <w:r w:rsidRPr="00DA26CF">
        <w:rPr>
          <w:sz w:val="22"/>
          <w:szCs w:val="22"/>
        </w:rPr>
        <w:t xml:space="preserve">obtain recommendations from religious, mental health, financial management, family counseling </w:t>
      </w:r>
      <w:r w:rsidR="00A15BD9">
        <w:rPr>
          <w:sz w:val="22"/>
          <w:szCs w:val="22"/>
        </w:rPr>
        <w:t>and/</w:t>
      </w:r>
      <w:r w:rsidRPr="00DA26CF">
        <w:rPr>
          <w:sz w:val="22"/>
          <w:szCs w:val="22"/>
        </w:rPr>
        <w:t xml:space="preserve">or legal agencies, as appropriate. </w:t>
      </w:r>
      <w:r w:rsidR="00A15BD9">
        <w:rPr>
          <w:sz w:val="22"/>
          <w:szCs w:val="22"/>
        </w:rPr>
        <w:t xml:space="preserve">Notably, this includes ERD requests based on “compelling personal reasons,” including, but not limited to, marital difficulties.  </w:t>
      </w:r>
      <w:r w:rsidR="001373EF">
        <w:rPr>
          <w:sz w:val="22"/>
          <w:szCs w:val="22"/>
        </w:rPr>
        <w:t>Items below</w:t>
      </w:r>
      <w:r w:rsidR="001373EF" w:rsidRPr="00DA26CF">
        <w:rPr>
          <w:sz w:val="22"/>
          <w:szCs w:val="22"/>
        </w:rPr>
        <w:t xml:space="preserve"> indicate</w:t>
      </w:r>
      <w:r w:rsidRPr="00DA26CF">
        <w:rPr>
          <w:sz w:val="22"/>
          <w:szCs w:val="22"/>
        </w:rPr>
        <w:t xml:space="preserve"> the minimum documentation required to adequately substantiate an early return case.  Requests submitted without proper or adequate documentation will be returned to the member without action.  The more documentation you have to demonstrate you have taken measu</w:t>
      </w:r>
      <w:r w:rsidR="00737039">
        <w:rPr>
          <w:sz w:val="22"/>
          <w:szCs w:val="22"/>
        </w:rPr>
        <w:t>res to</w:t>
      </w:r>
      <w:r w:rsidR="001373EF">
        <w:rPr>
          <w:sz w:val="22"/>
          <w:szCs w:val="22"/>
        </w:rPr>
        <w:t xml:space="preserve"> </w:t>
      </w:r>
      <w:r w:rsidRPr="00DA26CF">
        <w:rPr>
          <w:sz w:val="22"/>
          <w:szCs w:val="22"/>
        </w:rPr>
        <w:t>locally resolve the situation, the easier it will be to obtain approval</w:t>
      </w:r>
      <w:r w:rsidR="00A15BD9">
        <w:rPr>
          <w:sz w:val="22"/>
          <w:szCs w:val="22"/>
        </w:rPr>
        <w:t>.  Again, the early return of dependents is</w:t>
      </w:r>
      <w:r w:rsidRPr="00DA26CF">
        <w:rPr>
          <w:sz w:val="22"/>
          <w:szCs w:val="22"/>
        </w:rPr>
        <w:t xml:space="preserve"> a last resort.</w:t>
      </w:r>
      <w:r w:rsidR="00737039" w:rsidRPr="00737039">
        <w:rPr>
          <w:rFonts w:ascii="Arial" w:hAnsi="Arial" w:cs="Arial"/>
          <w:b/>
          <w:bCs/>
          <w:color w:val="000000"/>
        </w:rPr>
        <w:t xml:space="preserve"> </w:t>
      </w:r>
      <w:r w:rsidR="00737039">
        <w:rPr>
          <w:rFonts w:ascii="Arial" w:hAnsi="Arial" w:cs="Arial"/>
          <w:b/>
          <w:bCs/>
          <w:color w:val="000000"/>
        </w:rPr>
        <w:t xml:space="preserve">    </w:t>
      </w:r>
    </w:p>
    <w:p w14:paraId="433080EE" w14:textId="77777777" w:rsidR="002E62EC" w:rsidRDefault="002E62EC" w:rsidP="00737039">
      <w:pPr>
        <w:jc w:val="center"/>
        <w:rPr>
          <w:b/>
          <w:bCs/>
          <w:color w:val="000000"/>
        </w:rPr>
      </w:pPr>
    </w:p>
    <w:p w14:paraId="36CEF5B1" w14:textId="77777777" w:rsidR="00737039" w:rsidRDefault="00737039" w:rsidP="00737039">
      <w:pPr>
        <w:jc w:val="center"/>
        <w:rPr>
          <w:b/>
          <w:bCs/>
          <w:color w:val="000000"/>
          <w:sz w:val="22"/>
          <w:szCs w:val="22"/>
        </w:rPr>
      </w:pPr>
      <w:r w:rsidRPr="0043573B">
        <w:rPr>
          <w:b/>
          <w:bCs/>
          <w:color w:val="000000"/>
          <w:sz w:val="22"/>
          <w:szCs w:val="22"/>
        </w:rPr>
        <w:t xml:space="preserve">Reasons for Early Return </w:t>
      </w:r>
      <w:r w:rsidRPr="0043573B">
        <w:rPr>
          <w:b/>
          <w:bCs/>
          <w:color w:val="000000"/>
          <w:sz w:val="22"/>
          <w:szCs w:val="22"/>
        </w:rPr>
        <w:br/>
        <w:t xml:space="preserve">&amp; </w:t>
      </w:r>
      <w:r w:rsidRPr="0043573B">
        <w:rPr>
          <w:b/>
          <w:bCs/>
          <w:color w:val="000000"/>
          <w:sz w:val="22"/>
          <w:szCs w:val="22"/>
        </w:rPr>
        <w:br/>
        <w:t>Required Documents</w:t>
      </w:r>
    </w:p>
    <w:p w14:paraId="3CB448DD" w14:textId="77777777" w:rsidR="00A15BD9" w:rsidRPr="0043573B" w:rsidRDefault="00A15BD9" w:rsidP="00737039">
      <w:pPr>
        <w:jc w:val="center"/>
        <w:rPr>
          <w:sz w:val="22"/>
          <w:szCs w:val="22"/>
        </w:rPr>
      </w:pPr>
    </w:p>
    <w:tbl>
      <w:tblPr>
        <w:tblW w:w="4882" w:type="pct"/>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4622"/>
        <w:gridCol w:w="4501"/>
      </w:tblGrid>
      <w:tr w:rsidR="00737039" w:rsidRPr="00737039" w14:paraId="05ADBFB0" w14:textId="77777777" w:rsidTr="00676499">
        <w:trPr>
          <w:tblCellSpacing w:w="0" w:type="dxa"/>
          <w:jc w:val="center"/>
        </w:trPr>
        <w:tc>
          <w:tcPr>
            <w:tcW w:w="2533" w:type="pct"/>
            <w:tcBorders>
              <w:top w:val="outset" w:sz="6" w:space="0" w:color="auto"/>
              <w:left w:val="outset" w:sz="6" w:space="0" w:color="auto"/>
              <w:bottom w:val="outset" w:sz="6" w:space="0" w:color="auto"/>
              <w:right w:val="outset" w:sz="6" w:space="0" w:color="auto"/>
            </w:tcBorders>
            <w:vAlign w:val="center"/>
            <w:hideMark/>
          </w:tcPr>
          <w:p w14:paraId="6B5C1DA6" w14:textId="77777777" w:rsidR="00737039" w:rsidRPr="00737039" w:rsidRDefault="00737039" w:rsidP="00737039">
            <w:pPr>
              <w:jc w:val="center"/>
              <w:rPr>
                <w:color w:val="000000"/>
              </w:rPr>
            </w:pPr>
            <w:r w:rsidRPr="00737039">
              <w:rPr>
                <w:b/>
                <w:bCs/>
                <w:color w:val="000000"/>
              </w:rPr>
              <w:t>REASON</w:t>
            </w:r>
          </w:p>
        </w:tc>
        <w:tc>
          <w:tcPr>
            <w:tcW w:w="2467" w:type="pct"/>
            <w:tcBorders>
              <w:top w:val="outset" w:sz="6" w:space="0" w:color="auto"/>
              <w:left w:val="outset" w:sz="6" w:space="0" w:color="auto"/>
              <w:bottom w:val="outset" w:sz="6" w:space="0" w:color="auto"/>
              <w:right w:val="outset" w:sz="6" w:space="0" w:color="auto"/>
            </w:tcBorders>
            <w:vAlign w:val="center"/>
            <w:hideMark/>
          </w:tcPr>
          <w:p w14:paraId="47EA6190" w14:textId="77777777" w:rsidR="00737039" w:rsidRPr="00737039" w:rsidRDefault="00737039" w:rsidP="00737039">
            <w:pPr>
              <w:jc w:val="center"/>
              <w:rPr>
                <w:color w:val="000000"/>
              </w:rPr>
            </w:pPr>
            <w:r w:rsidRPr="00737039">
              <w:rPr>
                <w:b/>
                <w:bCs/>
                <w:color w:val="000000"/>
              </w:rPr>
              <w:t>REQUIRED DOCUMENTS</w:t>
            </w:r>
          </w:p>
        </w:tc>
      </w:tr>
      <w:tr w:rsidR="00737039" w:rsidRPr="00737039" w14:paraId="0D1AE300" w14:textId="77777777" w:rsidTr="00676499">
        <w:trPr>
          <w:tblCellSpacing w:w="0" w:type="dxa"/>
          <w:jc w:val="center"/>
        </w:trPr>
        <w:tc>
          <w:tcPr>
            <w:tcW w:w="2533" w:type="pct"/>
            <w:tcBorders>
              <w:top w:val="outset" w:sz="6" w:space="0" w:color="auto"/>
              <w:left w:val="outset" w:sz="6" w:space="0" w:color="auto"/>
              <w:bottom w:val="outset" w:sz="6" w:space="0" w:color="auto"/>
              <w:right w:val="outset" w:sz="6" w:space="0" w:color="auto"/>
            </w:tcBorders>
            <w:vAlign w:val="center"/>
            <w:hideMark/>
          </w:tcPr>
          <w:p w14:paraId="759F6567" w14:textId="77777777" w:rsidR="00737039" w:rsidRPr="00737039" w:rsidRDefault="00737039" w:rsidP="00737039">
            <w:pPr>
              <w:rPr>
                <w:color w:val="000000"/>
              </w:rPr>
            </w:pPr>
            <w:r w:rsidRPr="00737039">
              <w:rPr>
                <w:color w:val="000000"/>
              </w:rPr>
              <w:t xml:space="preserve">For </w:t>
            </w:r>
            <w:r w:rsidR="00A15BD9">
              <w:rPr>
                <w:color w:val="000000"/>
              </w:rPr>
              <w:t xml:space="preserve">essential </w:t>
            </w:r>
            <w:r w:rsidRPr="00737039">
              <w:rPr>
                <w:color w:val="000000"/>
              </w:rPr>
              <w:t>medical treatment, if such treatment is not available at your permanent duty station nor readily ava</w:t>
            </w:r>
            <w:r w:rsidR="00BB23EC">
              <w:rPr>
                <w:color w:val="000000"/>
              </w:rPr>
              <w:t xml:space="preserve">ilable in the overseas theater. </w:t>
            </w:r>
            <w:r w:rsidR="00BB23EC" w:rsidRPr="0043573B">
              <w:rPr>
                <w:i/>
                <w:color w:val="000000"/>
              </w:rPr>
              <w:t>See</w:t>
            </w:r>
            <w:r w:rsidR="00BB23EC">
              <w:rPr>
                <w:color w:val="000000"/>
              </w:rPr>
              <w:t xml:space="preserve"> JTR par. 5102-B1</w:t>
            </w:r>
            <w:r w:rsidR="00A15BD9">
              <w:rPr>
                <w:color w:val="000000"/>
              </w:rPr>
              <w:t>.</w:t>
            </w:r>
          </w:p>
        </w:tc>
        <w:tc>
          <w:tcPr>
            <w:tcW w:w="2467" w:type="pct"/>
            <w:tcBorders>
              <w:top w:val="outset" w:sz="6" w:space="0" w:color="auto"/>
              <w:left w:val="outset" w:sz="6" w:space="0" w:color="auto"/>
              <w:bottom w:val="outset" w:sz="6" w:space="0" w:color="auto"/>
              <w:right w:val="outset" w:sz="6" w:space="0" w:color="auto"/>
            </w:tcBorders>
            <w:vAlign w:val="center"/>
            <w:hideMark/>
          </w:tcPr>
          <w:p w14:paraId="7F020F88" w14:textId="77777777" w:rsidR="00737039" w:rsidRPr="00737039" w:rsidRDefault="00737039" w:rsidP="00737039">
            <w:pPr>
              <w:rPr>
                <w:color w:val="000000"/>
              </w:rPr>
            </w:pPr>
            <w:r w:rsidRPr="00737039">
              <w:rPr>
                <w:color w:val="000000"/>
              </w:rPr>
              <w:t xml:space="preserve">A statement by the attending physician, indicating the treatment is essential to the </w:t>
            </w:r>
            <w:r w:rsidR="000F3E4C" w:rsidRPr="00737039">
              <w:rPr>
                <w:color w:val="000000"/>
              </w:rPr>
              <w:t>wellbeing</w:t>
            </w:r>
            <w:r w:rsidRPr="00737039">
              <w:rPr>
                <w:color w:val="000000"/>
              </w:rPr>
              <w:t xml:space="preserve"> of the dependent patient. </w:t>
            </w:r>
          </w:p>
        </w:tc>
      </w:tr>
      <w:tr w:rsidR="00737039" w:rsidRPr="00737039" w14:paraId="01E3D379" w14:textId="77777777" w:rsidTr="00676499">
        <w:trPr>
          <w:tblCellSpacing w:w="0" w:type="dxa"/>
          <w:jc w:val="center"/>
        </w:trPr>
        <w:tc>
          <w:tcPr>
            <w:tcW w:w="2533" w:type="pct"/>
            <w:tcBorders>
              <w:top w:val="outset" w:sz="6" w:space="0" w:color="auto"/>
              <w:left w:val="outset" w:sz="6" w:space="0" w:color="auto"/>
              <w:bottom w:val="outset" w:sz="6" w:space="0" w:color="auto"/>
              <w:right w:val="outset" w:sz="6" w:space="0" w:color="auto"/>
            </w:tcBorders>
            <w:vAlign w:val="center"/>
            <w:hideMark/>
          </w:tcPr>
          <w:p w14:paraId="5B831D96" w14:textId="77777777" w:rsidR="00737039" w:rsidRPr="00737039" w:rsidRDefault="00737039" w:rsidP="00737039">
            <w:pPr>
              <w:rPr>
                <w:color w:val="000000"/>
              </w:rPr>
            </w:pPr>
            <w:r w:rsidRPr="00737039">
              <w:rPr>
                <w:color w:val="000000"/>
              </w:rPr>
              <w:t xml:space="preserve">When death, serious illness, or incapacitation of your dependent (such as spouse) who normally takes care of your other dependents (such as children) makes it necessary in the opinion of the approving authority that your other dependents be transported to an appropriate place in order to receive proper and adequate care. </w:t>
            </w:r>
            <w:r w:rsidR="00BB23EC" w:rsidRPr="0043573B">
              <w:rPr>
                <w:i/>
                <w:color w:val="000000"/>
              </w:rPr>
              <w:t>See</w:t>
            </w:r>
            <w:r w:rsidR="00BB23EC">
              <w:rPr>
                <w:color w:val="000000"/>
              </w:rPr>
              <w:t xml:space="preserve"> JTR par. 5102-B2</w:t>
            </w:r>
            <w:r w:rsidR="00A15BD9">
              <w:rPr>
                <w:color w:val="000000"/>
              </w:rPr>
              <w:t>.</w:t>
            </w:r>
          </w:p>
        </w:tc>
        <w:tc>
          <w:tcPr>
            <w:tcW w:w="2467" w:type="pct"/>
            <w:tcBorders>
              <w:top w:val="outset" w:sz="6" w:space="0" w:color="auto"/>
              <w:left w:val="outset" w:sz="6" w:space="0" w:color="auto"/>
              <w:bottom w:val="outset" w:sz="6" w:space="0" w:color="auto"/>
              <w:right w:val="outset" w:sz="6" w:space="0" w:color="auto"/>
            </w:tcBorders>
            <w:hideMark/>
          </w:tcPr>
          <w:p w14:paraId="5012F23C" w14:textId="532CA8F3" w:rsidR="00737039" w:rsidRPr="00737039" w:rsidRDefault="00737039" w:rsidP="00A15BD9">
            <w:pPr>
              <w:rPr>
                <w:color w:val="000000"/>
              </w:rPr>
            </w:pPr>
            <w:r w:rsidRPr="00737039">
              <w:rPr>
                <w:color w:val="000000"/>
              </w:rPr>
              <w:t>Statement by a</w:t>
            </w:r>
            <w:r w:rsidR="00A15BD9">
              <w:rPr>
                <w:color w:val="000000"/>
              </w:rPr>
              <w:t>n appropriate</w:t>
            </w:r>
            <w:r w:rsidR="0043573B">
              <w:rPr>
                <w:color w:val="000000"/>
              </w:rPr>
              <w:t xml:space="preserve"> </w:t>
            </w:r>
            <w:r w:rsidRPr="00737039">
              <w:rPr>
                <w:color w:val="000000"/>
              </w:rPr>
              <w:t>medical authority.</w:t>
            </w:r>
          </w:p>
        </w:tc>
      </w:tr>
      <w:tr w:rsidR="00737039" w:rsidRPr="00737039" w14:paraId="1D33030C" w14:textId="77777777" w:rsidTr="00676499">
        <w:trPr>
          <w:tblCellSpacing w:w="0" w:type="dxa"/>
          <w:jc w:val="center"/>
        </w:trPr>
        <w:tc>
          <w:tcPr>
            <w:tcW w:w="2533" w:type="pct"/>
            <w:tcBorders>
              <w:top w:val="outset" w:sz="6" w:space="0" w:color="auto"/>
              <w:left w:val="outset" w:sz="6" w:space="0" w:color="auto"/>
              <w:bottom w:val="outset" w:sz="6" w:space="0" w:color="auto"/>
              <w:right w:val="outset" w:sz="6" w:space="0" w:color="auto"/>
            </w:tcBorders>
            <w:hideMark/>
          </w:tcPr>
          <w:p w14:paraId="1C347D1C" w14:textId="77777777" w:rsidR="00737039" w:rsidRPr="00737039" w:rsidRDefault="00737039" w:rsidP="00737039">
            <w:pPr>
              <w:rPr>
                <w:color w:val="000000"/>
              </w:rPr>
            </w:pPr>
            <w:r w:rsidRPr="00737039">
              <w:rPr>
                <w:color w:val="000000"/>
              </w:rPr>
              <w:t xml:space="preserve">Lack of adequate educational facilities or housing for dependents. </w:t>
            </w:r>
            <w:r w:rsidR="00BB23EC" w:rsidRPr="0043573B">
              <w:rPr>
                <w:i/>
                <w:color w:val="000000"/>
              </w:rPr>
              <w:t>See</w:t>
            </w:r>
            <w:r w:rsidR="00BB23EC">
              <w:rPr>
                <w:color w:val="000000"/>
              </w:rPr>
              <w:t xml:space="preserve"> JTR par. 5102-B3</w:t>
            </w:r>
            <w:r w:rsidR="00A15BD9">
              <w:rPr>
                <w:color w:val="000000"/>
              </w:rPr>
              <w:t>.</w:t>
            </w:r>
          </w:p>
        </w:tc>
        <w:tc>
          <w:tcPr>
            <w:tcW w:w="2467" w:type="pct"/>
            <w:tcBorders>
              <w:top w:val="outset" w:sz="6" w:space="0" w:color="auto"/>
              <w:left w:val="outset" w:sz="6" w:space="0" w:color="auto"/>
              <w:bottom w:val="outset" w:sz="6" w:space="0" w:color="auto"/>
              <w:right w:val="outset" w:sz="6" w:space="0" w:color="auto"/>
            </w:tcBorders>
            <w:vAlign w:val="center"/>
            <w:hideMark/>
          </w:tcPr>
          <w:p w14:paraId="24B05ED6" w14:textId="77777777" w:rsidR="00737039" w:rsidRPr="00737039" w:rsidRDefault="00737039" w:rsidP="00737039">
            <w:pPr>
              <w:rPr>
                <w:color w:val="000000"/>
              </w:rPr>
            </w:pPr>
            <w:r w:rsidRPr="00737039">
              <w:rPr>
                <w:color w:val="000000"/>
              </w:rPr>
              <w:t xml:space="preserve">Statement from the education or housing authority that the inadequacy of such educational facilities or housing was caused by conditions beyond the control of the member </w:t>
            </w:r>
            <w:r w:rsidRPr="0043573B">
              <w:rPr>
                <w:b/>
                <w:color w:val="000000"/>
              </w:rPr>
              <w:t>and</w:t>
            </w:r>
            <w:r w:rsidR="00A15BD9">
              <w:rPr>
                <w:color w:val="000000"/>
              </w:rPr>
              <w:t xml:space="preserve"> that</w:t>
            </w:r>
            <w:r w:rsidRPr="00737039">
              <w:rPr>
                <w:color w:val="000000"/>
              </w:rPr>
              <w:t xml:space="preserve"> knowledge of these conditions arose after commencement of travel of </w:t>
            </w:r>
            <w:r w:rsidR="00A15BD9">
              <w:rPr>
                <w:color w:val="000000"/>
              </w:rPr>
              <w:t xml:space="preserve">the </w:t>
            </w:r>
            <w:r w:rsidRPr="00737039">
              <w:rPr>
                <w:color w:val="000000"/>
              </w:rPr>
              <w:t>dependent</w:t>
            </w:r>
            <w:r w:rsidR="00A15BD9">
              <w:rPr>
                <w:color w:val="000000"/>
              </w:rPr>
              <w:t>(</w:t>
            </w:r>
            <w:r w:rsidRPr="00737039">
              <w:rPr>
                <w:color w:val="000000"/>
              </w:rPr>
              <w:t>s</w:t>
            </w:r>
            <w:r w:rsidR="00A15BD9">
              <w:rPr>
                <w:color w:val="000000"/>
              </w:rPr>
              <w:t>)</w:t>
            </w:r>
            <w:r w:rsidRPr="00737039">
              <w:rPr>
                <w:color w:val="000000"/>
              </w:rPr>
              <w:t xml:space="preserve"> to your overseas location. </w:t>
            </w:r>
          </w:p>
        </w:tc>
      </w:tr>
      <w:tr w:rsidR="00737039" w:rsidRPr="00737039" w14:paraId="47E3342C" w14:textId="77777777" w:rsidTr="000F3E4C">
        <w:trPr>
          <w:trHeight w:val="1551"/>
          <w:tblCellSpacing w:w="0" w:type="dxa"/>
          <w:jc w:val="center"/>
        </w:trPr>
        <w:tc>
          <w:tcPr>
            <w:tcW w:w="2533" w:type="pct"/>
            <w:tcBorders>
              <w:top w:val="outset" w:sz="6" w:space="0" w:color="auto"/>
              <w:left w:val="outset" w:sz="6" w:space="0" w:color="auto"/>
              <w:bottom w:val="outset" w:sz="6" w:space="0" w:color="auto"/>
              <w:right w:val="outset" w:sz="6" w:space="0" w:color="auto"/>
            </w:tcBorders>
            <w:hideMark/>
          </w:tcPr>
          <w:p w14:paraId="4908ABE4" w14:textId="77777777" w:rsidR="00737039" w:rsidRPr="00737039" w:rsidRDefault="00737039" w:rsidP="00737039">
            <w:pPr>
              <w:rPr>
                <w:color w:val="000000"/>
              </w:rPr>
            </w:pPr>
            <w:r w:rsidRPr="00737039">
              <w:rPr>
                <w:color w:val="000000"/>
              </w:rPr>
              <w:t>When conditions in the overseas command or in a nearby area are such that, although the evacuation of all dependents is neither warranted nor desired, you are justifiably concerned over the safety of your dependents.</w:t>
            </w:r>
            <w:r w:rsidR="00BB23EC">
              <w:rPr>
                <w:color w:val="000000"/>
              </w:rPr>
              <w:t xml:space="preserve"> </w:t>
            </w:r>
            <w:r w:rsidR="00BB23EC" w:rsidRPr="0043573B">
              <w:rPr>
                <w:i/>
                <w:color w:val="000000"/>
              </w:rPr>
              <w:t>See</w:t>
            </w:r>
            <w:r w:rsidR="00BB23EC">
              <w:rPr>
                <w:color w:val="000000"/>
              </w:rPr>
              <w:t xml:space="preserve"> JTR par. 5102-B4</w:t>
            </w:r>
            <w:r w:rsidR="00A15BD9">
              <w:rPr>
                <w:color w:val="000000"/>
              </w:rPr>
              <w:t>.</w:t>
            </w:r>
            <w:r w:rsidRPr="00737039">
              <w:rPr>
                <w:color w:val="000000"/>
              </w:rPr>
              <w:t xml:space="preserve"> </w:t>
            </w:r>
          </w:p>
        </w:tc>
        <w:tc>
          <w:tcPr>
            <w:tcW w:w="2467" w:type="pct"/>
            <w:tcBorders>
              <w:top w:val="outset" w:sz="6" w:space="0" w:color="auto"/>
              <w:left w:val="outset" w:sz="6" w:space="0" w:color="auto"/>
              <w:bottom w:val="outset" w:sz="6" w:space="0" w:color="auto"/>
              <w:right w:val="outset" w:sz="6" w:space="0" w:color="auto"/>
            </w:tcBorders>
            <w:hideMark/>
          </w:tcPr>
          <w:p w14:paraId="6CB71D12" w14:textId="77777777" w:rsidR="00737039" w:rsidRPr="00737039" w:rsidRDefault="00737039" w:rsidP="001373EF">
            <w:pPr>
              <w:rPr>
                <w:color w:val="000000"/>
              </w:rPr>
            </w:pPr>
            <w:r w:rsidRPr="00737039">
              <w:rPr>
                <w:color w:val="000000"/>
              </w:rPr>
              <w:t>Determination must be made by the unified commander and based upon the recommendation of the major commander of the service concerned. Approval authority may be delegated, but no lower than general/flag officer rank within the headquarters of the unified command concerned.</w:t>
            </w:r>
          </w:p>
        </w:tc>
      </w:tr>
      <w:tr w:rsidR="000F3E4C" w:rsidRPr="00737039" w14:paraId="795505C2" w14:textId="77777777" w:rsidTr="000F3E4C">
        <w:trPr>
          <w:trHeight w:val="1551"/>
          <w:tblCellSpacing w:w="0" w:type="dxa"/>
          <w:jc w:val="center"/>
        </w:trPr>
        <w:tc>
          <w:tcPr>
            <w:tcW w:w="2533" w:type="pct"/>
            <w:tcBorders>
              <w:top w:val="outset" w:sz="6" w:space="0" w:color="auto"/>
              <w:left w:val="outset" w:sz="6" w:space="0" w:color="auto"/>
              <w:bottom w:val="outset" w:sz="6" w:space="0" w:color="auto"/>
              <w:right w:val="outset" w:sz="6" w:space="0" w:color="auto"/>
            </w:tcBorders>
          </w:tcPr>
          <w:p w14:paraId="725566E8" w14:textId="5BDBC67B" w:rsidR="000F3E4C" w:rsidRPr="00737039" w:rsidRDefault="000F3E4C" w:rsidP="00D97720">
            <w:pPr>
              <w:rPr>
                <w:color w:val="000000"/>
              </w:rPr>
            </w:pPr>
            <w:r w:rsidRPr="00737039">
              <w:rPr>
                <w:color w:val="000000"/>
              </w:rPr>
              <w:t>When determined in the best interests of the dependents and yourself, and the government would be served by the transportation of one or more of your dependents for compelling personal reasons that cannot be resolved by you.</w:t>
            </w:r>
            <w:r>
              <w:rPr>
                <w:color w:val="000000"/>
              </w:rPr>
              <w:t xml:space="preserve"> </w:t>
            </w:r>
            <w:r w:rsidRPr="0043573B">
              <w:rPr>
                <w:i/>
                <w:color w:val="000000"/>
              </w:rPr>
              <w:t>See</w:t>
            </w:r>
            <w:r>
              <w:rPr>
                <w:color w:val="000000"/>
              </w:rPr>
              <w:t xml:space="preserve"> JTR par. 5102-B5a</w:t>
            </w:r>
            <w:r w:rsidR="00D97720">
              <w:rPr>
                <w:color w:val="000000"/>
              </w:rPr>
              <w:t>.</w:t>
            </w:r>
            <w:r>
              <w:rPr>
                <w:color w:val="000000"/>
              </w:rPr>
              <w:t xml:space="preserve"> O</w:t>
            </w:r>
            <w:r w:rsidR="00D97720">
              <w:rPr>
                <w:color w:val="000000"/>
              </w:rPr>
              <w:t>r</w:t>
            </w:r>
            <w:r w:rsidRPr="00737039">
              <w:rPr>
                <w:color w:val="000000"/>
              </w:rPr>
              <w:t xml:space="preserve"> </w:t>
            </w:r>
            <w:r w:rsidR="00D97720">
              <w:rPr>
                <w:color w:val="000000"/>
              </w:rPr>
              <w:t xml:space="preserve">if </w:t>
            </w:r>
            <w:r w:rsidRPr="00737039">
              <w:rPr>
                <w:color w:val="000000"/>
              </w:rPr>
              <w:t xml:space="preserve">such conditions have adversely affected your duty performance. </w:t>
            </w:r>
            <w:r w:rsidRPr="0043573B">
              <w:rPr>
                <w:i/>
                <w:color w:val="000000"/>
              </w:rPr>
              <w:t>See</w:t>
            </w:r>
            <w:r>
              <w:rPr>
                <w:color w:val="000000"/>
              </w:rPr>
              <w:t xml:space="preserve"> JTR par. 5102-B5b</w:t>
            </w:r>
            <w:r w:rsidR="00D97720">
              <w:rPr>
                <w:color w:val="000000"/>
              </w:rPr>
              <w:t>.</w:t>
            </w:r>
          </w:p>
        </w:tc>
        <w:tc>
          <w:tcPr>
            <w:tcW w:w="2467" w:type="pct"/>
            <w:tcBorders>
              <w:top w:val="outset" w:sz="6" w:space="0" w:color="auto"/>
              <w:left w:val="outset" w:sz="6" w:space="0" w:color="auto"/>
              <w:bottom w:val="outset" w:sz="6" w:space="0" w:color="auto"/>
              <w:right w:val="outset" w:sz="6" w:space="0" w:color="auto"/>
            </w:tcBorders>
          </w:tcPr>
          <w:p w14:paraId="5159B3D6" w14:textId="3C951192" w:rsidR="000F3E4C" w:rsidRPr="00737039" w:rsidRDefault="000F3E4C" w:rsidP="00D97720">
            <w:pPr>
              <w:rPr>
                <w:color w:val="000000"/>
              </w:rPr>
            </w:pPr>
            <w:r w:rsidRPr="00737039">
              <w:rPr>
                <w:color w:val="000000"/>
              </w:rPr>
              <w:t xml:space="preserve">Statements from medical, legal, chaplain, family support center, social actions, as appropriate, </w:t>
            </w:r>
            <w:r w:rsidR="00D97720">
              <w:rPr>
                <w:color w:val="000000"/>
              </w:rPr>
              <w:t>must</w:t>
            </w:r>
            <w:r w:rsidR="00D97720" w:rsidRPr="00737039">
              <w:rPr>
                <w:color w:val="000000"/>
              </w:rPr>
              <w:t xml:space="preserve"> </w:t>
            </w:r>
            <w:r w:rsidRPr="00737039">
              <w:rPr>
                <w:color w:val="000000"/>
              </w:rPr>
              <w:t xml:space="preserve">be obtained </w:t>
            </w:r>
            <w:r w:rsidR="00D97720">
              <w:rPr>
                <w:color w:val="000000"/>
              </w:rPr>
              <w:t>and verify</w:t>
            </w:r>
            <w:r w:rsidR="00D97720" w:rsidRPr="00737039">
              <w:rPr>
                <w:color w:val="000000"/>
              </w:rPr>
              <w:t xml:space="preserve"> </w:t>
            </w:r>
            <w:r w:rsidRPr="00737039">
              <w:rPr>
                <w:color w:val="000000"/>
              </w:rPr>
              <w:t>that agencies were used in an attempt to resolve the problem</w:t>
            </w:r>
            <w:proofErr w:type="gramStart"/>
            <w:r w:rsidRPr="00737039">
              <w:rPr>
                <w:color w:val="000000"/>
              </w:rPr>
              <w:t>..</w:t>
            </w:r>
            <w:proofErr w:type="gramEnd"/>
          </w:p>
        </w:tc>
      </w:tr>
      <w:tr w:rsidR="002E62EC" w:rsidRPr="00737039" w14:paraId="4B7F5429" w14:textId="77777777" w:rsidTr="002E62EC">
        <w:trPr>
          <w:trHeight w:val="921"/>
          <w:tblCellSpacing w:w="0" w:type="dxa"/>
          <w:jc w:val="center"/>
        </w:trPr>
        <w:tc>
          <w:tcPr>
            <w:tcW w:w="2533" w:type="pct"/>
            <w:tcBorders>
              <w:top w:val="outset" w:sz="6" w:space="0" w:color="auto"/>
              <w:left w:val="outset" w:sz="6" w:space="0" w:color="auto"/>
              <w:bottom w:val="outset" w:sz="6" w:space="0" w:color="auto"/>
              <w:right w:val="outset" w:sz="6" w:space="0" w:color="auto"/>
            </w:tcBorders>
            <w:vAlign w:val="center"/>
          </w:tcPr>
          <w:p w14:paraId="4DCAEEB1" w14:textId="77777777" w:rsidR="002E62EC" w:rsidRPr="00737039" w:rsidRDefault="002E62EC" w:rsidP="002E62EC">
            <w:pPr>
              <w:rPr>
                <w:color w:val="000000"/>
              </w:rPr>
            </w:pPr>
            <w:r w:rsidRPr="00737039">
              <w:rPr>
                <w:color w:val="000000"/>
              </w:rPr>
              <w:lastRenderedPageBreak/>
              <w:t>Your dependent receives orders from a selective service board directing them to report to a place in the United States for induction into the armed forces.</w:t>
            </w:r>
            <w:r>
              <w:rPr>
                <w:color w:val="000000"/>
              </w:rPr>
              <w:t xml:space="preserve"> </w:t>
            </w:r>
            <w:r w:rsidRPr="0043573B">
              <w:rPr>
                <w:i/>
                <w:color w:val="000000"/>
              </w:rPr>
              <w:t>See</w:t>
            </w:r>
            <w:r>
              <w:rPr>
                <w:color w:val="000000"/>
              </w:rPr>
              <w:t xml:space="preserve"> JTR par. 5102-B6</w:t>
            </w:r>
            <w:r w:rsidR="00D97720">
              <w:rPr>
                <w:color w:val="000000"/>
              </w:rPr>
              <w:t>.</w:t>
            </w:r>
          </w:p>
        </w:tc>
        <w:tc>
          <w:tcPr>
            <w:tcW w:w="2467" w:type="pct"/>
            <w:tcBorders>
              <w:top w:val="outset" w:sz="6" w:space="0" w:color="auto"/>
              <w:left w:val="outset" w:sz="6" w:space="0" w:color="auto"/>
              <w:bottom w:val="outset" w:sz="6" w:space="0" w:color="auto"/>
              <w:right w:val="outset" w:sz="6" w:space="0" w:color="auto"/>
            </w:tcBorders>
          </w:tcPr>
          <w:p w14:paraId="7D33E905" w14:textId="77777777" w:rsidR="002E62EC" w:rsidRPr="00737039" w:rsidRDefault="002E62EC" w:rsidP="002E62EC">
            <w:pPr>
              <w:rPr>
                <w:color w:val="000000"/>
              </w:rPr>
            </w:pPr>
            <w:r w:rsidRPr="00737039">
              <w:rPr>
                <w:color w:val="000000"/>
              </w:rPr>
              <w:t>Notice of induction.</w:t>
            </w:r>
          </w:p>
        </w:tc>
      </w:tr>
      <w:tr w:rsidR="0043573B" w:rsidRPr="00737039" w14:paraId="5E450246" w14:textId="77777777" w:rsidTr="00A407B7">
        <w:trPr>
          <w:trHeight w:val="921"/>
          <w:tblCellSpacing w:w="0" w:type="dxa"/>
          <w:jc w:val="center"/>
        </w:trPr>
        <w:tc>
          <w:tcPr>
            <w:tcW w:w="2533" w:type="pct"/>
            <w:tcBorders>
              <w:top w:val="outset" w:sz="6" w:space="0" w:color="auto"/>
              <w:left w:val="outset" w:sz="6" w:space="0" w:color="auto"/>
              <w:bottom w:val="outset" w:sz="6" w:space="0" w:color="auto"/>
              <w:right w:val="outset" w:sz="6" w:space="0" w:color="auto"/>
            </w:tcBorders>
          </w:tcPr>
          <w:p w14:paraId="2B3CA362" w14:textId="7A7D3B38" w:rsidR="0043573B" w:rsidRPr="00737039" w:rsidRDefault="0043573B" w:rsidP="0043573B">
            <w:pPr>
              <w:rPr>
                <w:color w:val="000000"/>
              </w:rPr>
            </w:pPr>
            <w:r w:rsidRPr="00737039">
              <w:rPr>
                <w:color w:val="000000"/>
              </w:rPr>
              <w:t>Lack of acceptable employment opportunities for dependent children age 18 years or older.</w:t>
            </w:r>
            <w:r>
              <w:rPr>
                <w:color w:val="000000"/>
              </w:rPr>
              <w:t xml:space="preserve"> </w:t>
            </w:r>
            <w:r w:rsidRPr="005F42EE">
              <w:rPr>
                <w:i/>
                <w:color w:val="000000"/>
              </w:rPr>
              <w:t>See</w:t>
            </w:r>
            <w:r>
              <w:rPr>
                <w:color w:val="000000"/>
              </w:rPr>
              <w:t xml:space="preserve"> JTR par. 5102-B7, B7a, and B7b.</w:t>
            </w:r>
          </w:p>
        </w:tc>
        <w:tc>
          <w:tcPr>
            <w:tcW w:w="2467" w:type="pct"/>
            <w:tcBorders>
              <w:top w:val="outset" w:sz="6" w:space="0" w:color="auto"/>
              <w:left w:val="outset" w:sz="6" w:space="0" w:color="auto"/>
              <w:bottom w:val="outset" w:sz="6" w:space="0" w:color="auto"/>
              <w:right w:val="outset" w:sz="6" w:space="0" w:color="auto"/>
            </w:tcBorders>
            <w:vAlign w:val="center"/>
          </w:tcPr>
          <w:p w14:paraId="5054BF8A" w14:textId="3155C264" w:rsidR="0043573B" w:rsidRPr="00737039" w:rsidRDefault="0043573B" w:rsidP="0043573B">
            <w:pPr>
              <w:rPr>
                <w:color w:val="000000"/>
              </w:rPr>
            </w:pPr>
            <w:r w:rsidRPr="00737039">
              <w:rPr>
                <w:color w:val="000000"/>
              </w:rPr>
              <w:t xml:space="preserve">Statement from your commander that (1) because of the lack of employment opportunities at the overseas location and the resulting idleness, your dependent children are likely to become involved in a situation creating embarrassment to the United States which place additional administrative burdens on the commander or have adverse effects on your duty performance and (2) such advance return is in the best interest of your dependents, yourself and the United States. </w:t>
            </w:r>
          </w:p>
        </w:tc>
      </w:tr>
      <w:tr w:rsidR="0043573B" w:rsidRPr="00737039" w14:paraId="4B2DC101" w14:textId="77777777" w:rsidTr="002E62EC">
        <w:trPr>
          <w:trHeight w:val="921"/>
          <w:tblCellSpacing w:w="0" w:type="dxa"/>
          <w:jc w:val="center"/>
        </w:trPr>
        <w:tc>
          <w:tcPr>
            <w:tcW w:w="2533" w:type="pct"/>
            <w:tcBorders>
              <w:top w:val="outset" w:sz="6" w:space="0" w:color="auto"/>
              <w:left w:val="outset" w:sz="6" w:space="0" w:color="auto"/>
              <w:bottom w:val="outset" w:sz="6" w:space="0" w:color="auto"/>
              <w:right w:val="outset" w:sz="6" w:space="0" w:color="auto"/>
            </w:tcBorders>
            <w:vAlign w:val="center"/>
          </w:tcPr>
          <w:p w14:paraId="2D4E6E07" w14:textId="77777777" w:rsidR="0043573B" w:rsidRDefault="0043573B" w:rsidP="0043573B">
            <w:pPr>
              <w:pStyle w:val="NoSpacing"/>
            </w:pPr>
            <w:r w:rsidRPr="00737039">
              <w:t xml:space="preserve">When you have been or are: </w:t>
            </w:r>
          </w:p>
          <w:p w14:paraId="34DFC5E8" w14:textId="77777777" w:rsidR="0043573B" w:rsidRPr="00737039" w:rsidRDefault="0043573B" w:rsidP="0043573B">
            <w:pPr>
              <w:numPr>
                <w:ilvl w:val="1"/>
                <w:numId w:val="9"/>
              </w:numPr>
              <w:spacing w:before="100" w:beforeAutospacing="1" w:after="100" w:afterAutospacing="1"/>
              <w:rPr>
                <w:color w:val="000000"/>
              </w:rPr>
            </w:pPr>
            <w:r w:rsidRPr="00737039">
              <w:rPr>
                <w:color w:val="000000"/>
              </w:rPr>
              <w:t>discharged outside the United States under other than honorable conditions</w:t>
            </w:r>
            <w:r>
              <w:rPr>
                <w:color w:val="000000"/>
              </w:rPr>
              <w:t>;</w:t>
            </w:r>
            <w:r w:rsidRPr="00737039">
              <w:rPr>
                <w:color w:val="000000"/>
              </w:rPr>
              <w:br/>
              <w:t xml:space="preserve">   </w:t>
            </w:r>
          </w:p>
          <w:p w14:paraId="07B81413" w14:textId="77777777" w:rsidR="0043573B" w:rsidRPr="00737039" w:rsidRDefault="0043573B" w:rsidP="0043573B">
            <w:pPr>
              <w:numPr>
                <w:ilvl w:val="1"/>
                <w:numId w:val="9"/>
              </w:numPr>
              <w:spacing w:before="100" w:beforeAutospacing="1" w:after="100" w:afterAutospacing="1"/>
              <w:rPr>
                <w:color w:val="000000"/>
              </w:rPr>
            </w:pPr>
            <w:r w:rsidRPr="00737039">
              <w:rPr>
                <w:color w:val="000000"/>
              </w:rPr>
              <w:t>returned to the United States for discharge under other than honorable conditions</w:t>
            </w:r>
            <w:r>
              <w:rPr>
                <w:color w:val="000000"/>
              </w:rPr>
              <w:t>;</w:t>
            </w:r>
            <w:r w:rsidRPr="00737039">
              <w:rPr>
                <w:color w:val="000000"/>
              </w:rPr>
              <w:br/>
              <w:t xml:space="preserve">   </w:t>
            </w:r>
          </w:p>
          <w:p w14:paraId="3BE6D89F" w14:textId="77777777" w:rsidR="0043573B" w:rsidRPr="00737039" w:rsidRDefault="0043573B" w:rsidP="0043573B">
            <w:pPr>
              <w:numPr>
                <w:ilvl w:val="1"/>
                <w:numId w:val="9"/>
              </w:numPr>
              <w:spacing w:before="100" w:beforeAutospacing="1" w:after="100" w:afterAutospacing="1"/>
              <w:rPr>
                <w:color w:val="000000"/>
              </w:rPr>
            </w:pPr>
            <w:r w:rsidRPr="00737039">
              <w:rPr>
                <w:color w:val="000000"/>
              </w:rPr>
              <w:t>sentenced to civilian or military confinement facilities overseas</w:t>
            </w:r>
            <w:r>
              <w:rPr>
                <w:color w:val="000000"/>
              </w:rPr>
              <w:t>;</w:t>
            </w:r>
            <w:r w:rsidRPr="00737039">
              <w:rPr>
                <w:color w:val="000000"/>
              </w:rPr>
              <w:br/>
              <w:t xml:space="preserve">   </w:t>
            </w:r>
          </w:p>
          <w:p w14:paraId="22111CB0" w14:textId="77777777" w:rsidR="0043573B" w:rsidRPr="00737039" w:rsidRDefault="0043573B" w:rsidP="0043573B">
            <w:pPr>
              <w:numPr>
                <w:ilvl w:val="1"/>
                <w:numId w:val="9"/>
              </w:numPr>
              <w:spacing w:before="100" w:beforeAutospacing="1" w:after="100" w:afterAutospacing="1"/>
              <w:rPr>
                <w:color w:val="000000"/>
              </w:rPr>
            </w:pPr>
            <w:r w:rsidRPr="00737039">
              <w:rPr>
                <w:color w:val="000000"/>
              </w:rPr>
              <w:t>returned to the United States to serve a sentence in civil or military confinement facilities</w:t>
            </w:r>
            <w:r>
              <w:rPr>
                <w:color w:val="000000"/>
              </w:rPr>
              <w:t>;</w:t>
            </w:r>
            <w:r w:rsidRPr="00737039">
              <w:rPr>
                <w:color w:val="000000"/>
              </w:rPr>
              <w:br/>
              <w:t xml:space="preserve">   </w:t>
            </w:r>
          </w:p>
          <w:p w14:paraId="05864603" w14:textId="77777777" w:rsidR="0043573B" w:rsidRPr="00737039" w:rsidRDefault="0043573B" w:rsidP="0043573B">
            <w:pPr>
              <w:numPr>
                <w:ilvl w:val="1"/>
                <w:numId w:val="9"/>
              </w:numPr>
              <w:spacing w:before="100" w:beforeAutospacing="1" w:after="100" w:afterAutospacing="1"/>
              <w:rPr>
                <w:color w:val="000000"/>
              </w:rPr>
            </w:pPr>
            <w:r w:rsidRPr="00737039">
              <w:rPr>
                <w:color w:val="000000"/>
              </w:rPr>
              <w:t>sentenced to confinement in foreign civil facilities</w:t>
            </w:r>
            <w:r>
              <w:rPr>
                <w:color w:val="000000"/>
              </w:rPr>
              <w:t>;</w:t>
            </w:r>
            <w:r w:rsidRPr="00737039">
              <w:rPr>
                <w:color w:val="000000"/>
              </w:rPr>
              <w:br/>
              <w:t xml:space="preserve">   </w:t>
            </w:r>
          </w:p>
          <w:p w14:paraId="0B388BCD" w14:textId="77777777" w:rsidR="0043573B" w:rsidRPr="00737039" w:rsidRDefault="0043573B" w:rsidP="0043573B">
            <w:pPr>
              <w:numPr>
                <w:ilvl w:val="1"/>
                <w:numId w:val="9"/>
              </w:numPr>
              <w:spacing w:before="100" w:beforeAutospacing="1" w:after="100" w:afterAutospacing="1"/>
              <w:rPr>
                <w:color w:val="000000"/>
              </w:rPr>
            </w:pPr>
            <w:r w:rsidRPr="00737039">
              <w:rPr>
                <w:color w:val="000000"/>
              </w:rPr>
              <w:t>dropped, dismissed, sent to prison under sentence, or transferred as a prisoner to a place of detention</w:t>
            </w:r>
            <w:r>
              <w:rPr>
                <w:color w:val="000000"/>
              </w:rPr>
              <w:t>;</w:t>
            </w:r>
            <w:r w:rsidRPr="00737039">
              <w:rPr>
                <w:color w:val="000000"/>
              </w:rPr>
              <w:br/>
              <w:t xml:space="preserve">   </w:t>
            </w:r>
          </w:p>
          <w:p w14:paraId="1357FF7B" w14:textId="77777777" w:rsidR="0043573B" w:rsidRPr="00737039" w:rsidRDefault="0043573B" w:rsidP="0043573B">
            <w:pPr>
              <w:numPr>
                <w:ilvl w:val="1"/>
                <w:numId w:val="9"/>
              </w:numPr>
              <w:spacing w:before="100" w:beforeAutospacing="1" w:after="100" w:afterAutospacing="1"/>
              <w:rPr>
                <w:color w:val="000000"/>
              </w:rPr>
            </w:pPr>
            <w:r w:rsidRPr="00737039">
              <w:rPr>
                <w:color w:val="000000"/>
              </w:rPr>
              <w:t>transferred to a different ship or station to await trial by courts martial, deserter, or straggler</w:t>
            </w:r>
            <w:r>
              <w:rPr>
                <w:color w:val="000000"/>
              </w:rPr>
              <w:t>;</w:t>
            </w:r>
            <w:r w:rsidRPr="00737039">
              <w:rPr>
                <w:color w:val="000000"/>
              </w:rPr>
              <w:br/>
              <w:t xml:space="preserve">   </w:t>
            </w:r>
          </w:p>
          <w:p w14:paraId="707E1D6A" w14:textId="31F0DA84" w:rsidR="0043573B" w:rsidRPr="00737039" w:rsidRDefault="0043573B" w:rsidP="0043573B">
            <w:pPr>
              <w:rPr>
                <w:color w:val="000000"/>
              </w:rPr>
            </w:pPr>
            <w:proofErr w:type="gramStart"/>
            <w:r w:rsidRPr="00737039">
              <w:rPr>
                <w:color w:val="000000"/>
              </w:rPr>
              <w:t>awaiting</w:t>
            </w:r>
            <w:proofErr w:type="gramEnd"/>
            <w:r w:rsidRPr="00737039">
              <w:rPr>
                <w:color w:val="000000"/>
              </w:rPr>
              <w:t xml:space="preserve"> review of a sentence to a punitive discharge and are placed on</w:t>
            </w:r>
            <w:r>
              <w:rPr>
                <w:color w:val="000000"/>
              </w:rPr>
              <w:t xml:space="preserve"> </w:t>
            </w:r>
            <w:r w:rsidRPr="00737039">
              <w:rPr>
                <w:color w:val="000000"/>
              </w:rPr>
              <w:t>mandatory appellate</w:t>
            </w:r>
            <w:r>
              <w:rPr>
                <w:color w:val="000000"/>
              </w:rPr>
              <w:t xml:space="preserve"> leave See JTR par. 5102-B8, B8a to B8i.</w:t>
            </w:r>
          </w:p>
        </w:tc>
        <w:tc>
          <w:tcPr>
            <w:tcW w:w="2467" w:type="pct"/>
            <w:tcBorders>
              <w:top w:val="outset" w:sz="6" w:space="0" w:color="auto"/>
              <w:left w:val="outset" w:sz="6" w:space="0" w:color="auto"/>
              <w:bottom w:val="outset" w:sz="6" w:space="0" w:color="auto"/>
              <w:right w:val="outset" w:sz="6" w:space="0" w:color="auto"/>
            </w:tcBorders>
          </w:tcPr>
          <w:p w14:paraId="313B4E0B" w14:textId="7FFBC2B4" w:rsidR="0043573B" w:rsidRPr="00737039" w:rsidRDefault="0043573B" w:rsidP="0043573B">
            <w:pPr>
              <w:rPr>
                <w:color w:val="000000"/>
              </w:rPr>
            </w:pPr>
            <w:r w:rsidRPr="00737039">
              <w:rPr>
                <w:color w:val="000000"/>
              </w:rPr>
              <w:t xml:space="preserve">Statement from the approving authority that the best interest of the government and your dependents will be served by the return of your dependents and provided that the transportation is authorized not for a distance greater than that from your last or former overseas duty station to your home of record or place of entry on active duty. </w:t>
            </w:r>
          </w:p>
        </w:tc>
      </w:tr>
    </w:tbl>
    <w:p w14:paraId="6ECC7FBC" w14:textId="7C6C99DD" w:rsidR="00676499" w:rsidRDefault="00676499"/>
    <w:p w14:paraId="078FC315" w14:textId="77777777" w:rsidR="001573A0" w:rsidRPr="00737039" w:rsidRDefault="001573A0" w:rsidP="00737039">
      <w:pPr>
        <w:pStyle w:val="NoSpacing"/>
        <w:rPr>
          <w:sz w:val="22"/>
          <w:szCs w:val="22"/>
        </w:rPr>
      </w:pPr>
    </w:p>
    <w:p w14:paraId="4020F1A6" w14:textId="77777777" w:rsidR="0043573B" w:rsidRDefault="0043573B" w:rsidP="00DA26CF">
      <w:pPr>
        <w:pStyle w:val="NoSpacing"/>
        <w:rPr>
          <w:b/>
          <w:sz w:val="22"/>
          <w:szCs w:val="22"/>
        </w:rPr>
      </w:pPr>
    </w:p>
    <w:p w14:paraId="0213C205" w14:textId="77777777" w:rsidR="0043573B" w:rsidRDefault="0043573B" w:rsidP="00DA26CF">
      <w:pPr>
        <w:pStyle w:val="NoSpacing"/>
        <w:rPr>
          <w:b/>
          <w:sz w:val="22"/>
          <w:szCs w:val="22"/>
        </w:rPr>
      </w:pPr>
    </w:p>
    <w:p w14:paraId="60E5089B" w14:textId="77777777" w:rsidR="0043573B" w:rsidRDefault="0043573B" w:rsidP="00DA26CF">
      <w:pPr>
        <w:pStyle w:val="NoSpacing"/>
        <w:rPr>
          <w:b/>
          <w:sz w:val="22"/>
          <w:szCs w:val="22"/>
        </w:rPr>
      </w:pPr>
    </w:p>
    <w:p w14:paraId="24532187" w14:textId="77777777" w:rsidR="0043573B" w:rsidRDefault="0043573B" w:rsidP="00DA26CF">
      <w:pPr>
        <w:pStyle w:val="NoSpacing"/>
        <w:rPr>
          <w:b/>
          <w:sz w:val="22"/>
          <w:szCs w:val="22"/>
        </w:rPr>
      </w:pPr>
    </w:p>
    <w:p w14:paraId="63537EA2" w14:textId="77777777" w:rsidR="00A407B7" w:rsidRDefault="00A407B7" w:rsidP="00DA26CF">
      <w:pPr>
        <w:pStyle w:val="NoSpacing"/>
        <w:rPr>
          <w:b/>
          <w:sz w:val="22"/>
          <w:szCs w:val="22"/>
        </w:rPr>
      </w:pPr>
    </w:p>
    <w:p w14:paraId="5AF980CE" w14:textId="6E764E05" w:rsidR="001573A0" w:rsidRPr="00DA26CF" w:rsidRDefault="001573A0" w:rsidP="00DA26CF">
      <w:pPr>
        <w:pStyle w:val="NoSpacing"/>
        <w:rPr>
          <w:sz w:val="22"/>
          <w:szCs w:val="22"/>
        </w:rPr>
      </w:pPr>
      <w:r w:rsidRPr="00332AF0">
        <w:rPr>
          <w:b/>
          <w:sz w:val="22"/>
          <w:szCs w:val="22"/>
        </w:rPr>
        <w:lastRenderedPageBreak/>
        <w:t>11.  STATEMENT OF UNDERSTANDING:</w:t>
      </w:r>
      <w:r w:rsidRPr="00DA26CF">
        <w:rPr>
          <w:sz w:val="22"/>
          <w:szCs w:val="22"/>
        </w:rPr>
        <w:t xml:space="preserve"> </w:t>
      </w:r>
      <w:r w:rsidR="002E62EC">
        <w:rPr>
          <w:sz w:val="22"/>
          <w:szCs w:val="22"/>
        </w:rPr>
        <w:t xml:space="preserve"> </w:t>
      </w:r>
      <w:r w:rsidRPr="00DA26CF">
        <w:rPr>
          <w:sz w:val="22"/>
          <w:szCs w:val="22"/>
        </w:rPr>
        <w:t>Service</w:t>
      </w:r>
      <w:r w:rsidR="0043573B">
        <w:rPr>
          <w:sz w:val="22"/>
          <w:szCs w:val="22"/>
        </w:rPr>
        <w:t xml:space="preserve"> </w:t>
      </w:r>
      <w:r w:rsidRPr="00DA26CF">
        <w:rPr>
          <w:sz w:val="22"/>
          <w:szCs w:val="22"/>
        </w:rPr>
        <w:t>members</w:t>
      </w:r>
      <w:r w:rsidR="00D97720">
        <w:rPr>
          <w:sz w:val="22"/>
          <w:szCs w:val="22"/>
        </w:rPr>
        <w:t>,</w:t>
      </w:r>
      <w:r w:rsidRPr="00DA26CF">
        <w:rPr>
          <w:sz w:val="22"/>
          <w:szCs w:val="22"/>
        </w:rPr>
        <w:t xml:space="preserve"> whether initiating the ERD request </w:t>
      </w:r>
      <w:r w:rsidR="00D97720">
        <w:rPr>
          <w:sz w:val="22"/>
          <w:szCs w:val="22"/>
        </w:rPr>
        <w:t xml:space="preserve">themselves </w:t>
      </w:r>
      <w:r w:rsidRPr="00DA26CF">
        <w:rPr>
          <w:sz w:val="22"/>
          <w:szCs w:val="22"/>
        </w:rPr>
        <w:t xml:space="preserve">or </w:t>
      </w:r>
      <w:r w:rsidR="00D97720">
        <w:rPr>
          <w:sz w:val="22"/>
          <w:szCs w:val="22"/>
        </w:rPr>
        <w:t>when</w:t>
      </w:r>
      <w:r w:rsidRPr="00DA26CF">
        <w:rPr>
          <w:sz w:val="22"/>
          <w:szCs w:val="22"/>
        </w:rPr>
        <w:t xml:space="preserve"> initiated by a dependent</w:t>
      </w:r>
      <w:r w:rsidR="00D97720">
        <w:rPr>
          <w:sz w:val="22"/>
          <w:szCs w:val="22"/>
        </w:rPr>
        <w:t>,</w:t>
      </w:r>
      <w:r w:rsidRPr="00DA26CF">
        <w:rPr>
          <w:sz w:val="22"/>
          <w:szCs w:val="22"/>
        </w:rPr>
        <w:t xml:space="preserve"> must be counseled and asked to sign a statement of understanding</w:t>
      </w:r>
      <w:r w:rsidR="00332AF0">
        <w:rPr>
          <w:sz w:val="22"/>
          <w:szCs w:val="22"/>
        </w:rPr>
        <w:t xml:space="preserve">. </w:t>
      </w:r>
      <w:r w:rsidR="00D97720">
        <w:rPr>
          <w:sz w:val="22"/>
          <w:szCs w:val="22"/>
        </w:rPr>
        <w:t xml:space="preserve"> </w:t>
      </w:r>
      <w:r w:rsidR="00DA26CF" w:rsidRPr="00DA26CF">
        <w:rPr>
          <w:sz w:val="22"/>
          <w:szCs w:val="22"/>
        </w:rPr>
        <w:t xml:space="preserve">Members can obtain this memo from </w:t>
      </w:r>
      <w:proofErr w:type="spellStart"/>
      <w:r w:rsidR="00DA26CF" w:rsidRPr="00DA26CF">
        <w:rPr>
          <w:sz w:val="22"/>
          <w:szCs w:val="22"/>
        </w:rPr>
        <w:t>vMPF</w:t>
      </w:r>
      <w:proofErr w:type="spellEnd"/>
      <w:r w:rsidR="00737039">
        <w:rPr>
          <w:sz w:val="22"/>
          <w:szCs w:val="22"/>
        </w:rPr>
        <w:t>, a</w:t>
      </w:r>
      <w:r w:rsidRPr="00DA26CF">
        <w:rPr>
          <w:sz w:val="22"/>
          <w:szCs w:val="22"/>
        </w:rPr>
        <w:t>n example of one is at A</w:t>
      </w:r>
      <w:r w:rsidR="00737039">
        <w:rPr>
          <w:sz w:val="22"/>
          <w:szCs w:val="22"/>
        </w:rPr>
        <w:t>tt</w:t>
      </w:r>
      <w:r w:rsidR="00D97720">
        <w:rPr>
          <w:sz w:val="22"/>
          <w:szCs w:val="22"/>
        </w:rPr>
        <w:t>a</w:t>
      </w:r>
      <w:r w:rsidR="00332AF0">
        <w:rPr>
          <w:sz w:val="22"/>
          <w:szCs w:val="22"/>
        </w:rPr>
        <w:t>ch</w:t>
      </w:r>
      <w:r w:rsidR="00D97720">
        <w:rPr>
          <w:sz w:val="22"/>
          <w:szCs w:val="22"/>
        </w:rPr>
        <w:t>ment</w:t>
      </w:r>
      <w:r w:rsidR="00332AF0">
        <w:rPr>
          <w:sz w:val="22"/>
          <w:szCs w:val="22"/>
        </w:rPr>
        <w:t xml:space="preserve"> 3.  The statement must be </w:t>
      </w:r>
      <w:r w:rsidRPr="00DA26CF">
        <w:rPr>
          <w:sz w:val="22"/>
          <w:szCs w:val="22"/>
        </w:rPr>
        <w:t>completed/signed before sending the case file to the approving authority for decision</w:t>
      </w:r>
      <w:r w:rsidR="00D97720">
        <w:rPr>
          <w:sz w:val="22"/>
          <w:szCs w:val="22"/>
        </w:rPr>
        <w:t>, and it is</w:t>
      </w:r>
      <w:r w:rsidRPr="00DA26CF">
        <w:rPr>
          <w:sz w:val="22"/>
          <w:szCs w:val="22"/>
        </w:rPr>
        <w:t xml:space="preserve"> retained with the record copy of the case file.</w:t>
      </w:r>
    </w:p>
    <w:p w14:paraId="30CF4A5C" w14:textId="77777777" w:rsidR="001573A0" w:rsidRPr="00DA26CF" w:rsidRDefault="001573A0" w:rsidP="00DA26CF">
      <w:pPr>
        <w:pStyle w:val="NoSpacing"/>
        <w:rPr>
          <w:sz w:val="22"/>
          <w:szCs w:val="22"/>
        </w:rPr>
      </w:pPr>
    </w:p>
    <w:p w14:paraId="1B647800" w14:textId="77777777" w:rsidR="00D97720" w:rsidRDefault="001373EF" w:rsidP="00DA26CF">
      <w:pPr>
        <w:pStyle w:val="NoSpacing"/>
        <w:rPr>
          <w:sz w:val="22"/>
          <w:szCs w:val="22"/>
        </w:rPr>
      </w:pPr>
      <w:r>
        <w:rPr>
          <w:b/>
          <w:bCs/>
          <w:sz w:val="22"/>
          <w:szCs w:val="22"/>
        </w:rPr>
        <w:t>12.  QUESTIONNAIRE FOR ERD</w:t>
      </w:r>
      <w:r w:rsidR="001573A0" w:rsidRPr="00332AF0">
        <w:rPr>
          <w:b/>
          <w:bCs/>
          <w:sz w:val="22"/>
          <w:szCs w:val="22"/>
        </w:rPr>
        <w:t xml:space="preserve"> FOR MARTIAL REASONS/CARING FOR KIDS THROUGH DIVORCE: </w:t>
      </w:r>
      <w:r w:rsidR="001573A0" w:rsidRPr="00DA26CF">
        <w:rPr>
          <w:bCs/>
          <w:sz w:val="22"/>
          <w:szCs w:val="22"/>
        </w:rPr>
        <w:t xml:space="preserve"> </w:t>
      </w:r>
      <w:r w:rsidR="002E62EC">
        <w:rPr>
          <w:sz w:val="22"/>
          <w:szCs w:val="22"/>
        </w:rPr>
        <w:t>Service member</w:t>
      </w:r>
      <w:r w:rsidR="001573A0" w:rsidRPr="00DA26CF">
        <w:rPr>
          <w:sz w:val="22"/>
          <w:szCs w:val="22"/>
        </w:rPr>
        <w:t xml:space="preserve">s who are requesting ERD due to </w:t>
      </w:r>
      <w:r w:rsidR="00E054E4" w:rsidRPr="00DA26CF">
        <w:rPr>
          <w:sz w:val="22"/>
          <w:szCs w:val="22"/>
        </w:rPr>
        <w:t>marital</w:t>
      </w:r>
      <w:r w:rsidR="001573A0" w:rsidRPr="00DA26CF">
        <w:rPr>
          <w:sz w:val="22"/>
          <w:szCs w:val="22"/>
        </w:rPr>
        <w:t xml:space="preserve"> difficulties are required to complete the Questionnaire for ERDs for Marital Difficulties &amp; Caring for Kids through Divorce statement (if applicable). </w:t>
      </w:r>
    </w:p>
    <w:p w14:paraId="785C63E6" w14:textId="77777777" w:rsidR="00D97720" w:rsidRDefault="00D97720" w:rsidP="00DA26CF">
      <w:pPr>
        <w:pStyle w:val="NoSpacing"/>
        <w:rPr>
          <w:sz w:val="22"/>
          <w:szCs w:val="22"/>
        </w:rPr>
      </w:pPr>
    </w:p>
    <w:p w14:paraId="0B716ED6" w14:textId="77777777" w:rsidR="001573A0" w:rsidRPr="00DA26CF" w:rsidRDefault="00D97720" w:rsidP="00DA26CF">
      <w:pPr>
        <w:pStyle w:val="NoSpacing"/>
        <w:rPr>
          <w:sz w:val="22"/>
          <w:szCs w:val="22"/>
        </w:rPr>
      </w:pPr>
      <w:r>
        <w:rPr>
          <w:b/>
          <w:sz w:val="22"/>
          <w:szCs w:val="22"/>
        </w:rPr>
        <w:t>13.  BASE HELPING AGENCIES:</w:t>
      </w:r>
      <w:r>
        <w:rPr>
          <w:sz w:val="22"/>
          <w:szCs w:val="22"/>
        </w:rPr>
        <w:t xml:space="preserve">  The ERD program is a last resort</w:t>
      </w:r>
      <w:r w:rsidR="00391628">
        <w:rPr>
          <w:sz w:val="22"/>
          <w:szCs w:val="22"/>
        </w:rPr>
        <w:t>, and as such, the exhaustion of local resources must be documented in the ERD package.  The base chaplains and Family Advocacy both can provide marital counseling</w:t>
      </w:r>
      <w:r w:rsidR="00BC0820">
        <w:rPr>
          <w:sz w:val="22"/>
          <w:szCs w:val="22"/>
        </w:rPr>
        <w:t>, and provided appropriate documentation in deserving cases</w:t>
      </w:r>
      <w:r w:rsidR="00391628">
        <w:rPr>
          <w:sz w:val="22"/>
          <w:szCs w:val="22"/>
        </w:rPr>
        <w:t xml:space="preserve">.  </w:t>
      </w:r>
      <w:r w:rsidR="00BC0820">
        <w:rPr>
          <w:sz w:val="22"/>
          <w:szCs w:val="22"/>
        </w:rPr>
        <w:t xml:space="preserve">In their counseling sessions, Chaplains are </w:t>
      </w:r>
      <w:r w:rsidR="00F7022A">
        <w:rPr>
          <w:sz w:val="22"/>
          <w:szCs w:val="22"/>
        </w:rPr>
        <w:t xml:space="preserve">prohibited from including religious content, unless the counselee requests it.  </w:t>
      </w:r>
      <w:r w:rsidR="00391628">
        <w:rPr>
          <w:sz w:val="22"/>
          <w:szCs w:val="22"/>
        </w:rPr>
        <w:t xml:space="preserve">Military Family Life Counselors </w:t>
      </w:r>
      <w:r w:rsidR="00F7022A">
        <w:rPr>
          <w:sz w:val="22"/>
          <w:szCs w:val="22"/>
        </w:rPr>
        <w:t xml:space="preserve">also </w:t>
      </w:r>
      <w:r w:rsidR="00391628">
        <w:rPr>
          <w:sz w:val="22"/>
          <w:szCs w:val="22"/>
        </w:rPr>
        <w:t>provide services to members and their families</w:t>
      </w:r>
      <w:r w:rsidR="00F7022A">
        <w:rPr>
          <w:sz w:val="22"/>
          <w:szCs w:val="22"/>
        </w:rPr>
        <w:t xml:space="preserve"> experiencing marital difficulties</w:t>
      </w:r>
      <w:r w:rsidR="00391628">
        <w:rPr>
          <w:sz w:val="22"/>
          <w:szCs w:val="22"/>
        </w:rPr>
        <w:t>; however, members should be aware that the counselors are prohibited from providing documentation of the visits</w:t>
      </w:r>
      <w:r>
        <w:rPr>
          <w:sz w:val="22"/>
          <w:szCs w:val="22"/>
        </w:rPr>
        <w:t>.</w:t>
      </w:r>
      <w:r w:rsidR="00391628">
        <w:rPr>
          <w:sz w:val="22"/>
          <w:szCs w:val="22"/>
        </w:rPr>
        <w:t xml:space="preserve">  Counselors at Spangdahlem Department of Defense Dependent Schools are an available resource for assistance with student educational and learning issues.    </w:t>
      </w:r>
      <w:r>
        <w:rPr>
          <w:sz w:val="22"/>
          <w:szCs w:val="22"/>
        </w:rPr>
        <w:t xml:space="preserve">  </w:t>
      </w:r>
      <w:r w:rsidR="001573A0" w:rsidRPr="00DA26CF">
        <w:rPr>
          <w:sz w:val="22"/>
          <w:szCs w:val="22"/>
        </w:rPr>
        <w:t xml:space="preserve"> </w:t>
      </w:r>
    </w:p>
    <w:p w14:paraId="19B5BA06" w14:textId="77777777" w:rsidR="006E359D" w:rsidRDefault="001573A0" w:rsidP="006E359D">
      <w:pPr>
        <w:pStyle w:val="NoSpacing"/>
        <w:jc w:val="center"/>
        <w:rPr>
          <w:sz w:val="22"/>
          <w:szCs w:val="22"/>
        </w:rPr>
      </w:pPr>
      <w:r w:rsidRPr="00DA26CF">
        <w:rPr>
          <w:sz w:val="22"/>
          <w:szCs w:val="22"/>
        </w:rPr>
        <w:br w:type="page"/>
      </w:r>
    </w:p>
    <w:p w14:paraId="6BAE2715" w14:textId="77777777" w:rsidR="00142A61" w:rsidRDefault="006E359D" w:rsidP="00142A61">
      <w:pPr>
        <w:pStyle w:val="NoSpacing"/>
        <w:jc w:val="center"/>
        <w:rPr>
          <w:i/>
          <w:sz w:val="22"/>
          <w:szCs w:val="22"/>
        </w:rPr>
      </w:pPr>
      <w:r w:rsidRPr="00DA26CF">
        <w:rPr>
          <w:i/>
          <w:sz w:val="22"/>
          <w:szCs w:val="22"/>
        </w:rPr>
        <w:lastRenderedPageBreak/>
        <w:t xml:space="preserve">(Attachment </w:t>
      </w:r>
      <w:r>
        <w:rPr>
          <w:i/>
          <w:sz w:val="22"/>
          <w:szCs w:val="22"/>
        </w:rPr>
        <w:t>2</w:t>
      </w:r>
      <w:r w:rsidRPr="00DA26CF">
        <w:rPr>
          <w:i/>
          <w:sz w:val="22"/>
          <w:szCs w:val="22"/>
        </w:rPr>
        <w:t>)</w:t>
      </w:r>
    </w:p>
    <w:p w14:paraId="131E4598" w14:textId="77777777" w:rsidR="00142A61" w:rsidRDefault="00142A61" w:rsidP="00142A61">
      <w:pPr>
        <w:pStyle w:val="NoSpacing"/>
        <w:jc w:val="center"/>
        <w:rPr>
          <w:i/>
          <w:sz w:val="22"/>
          <w:szCs w:val="22"/>
        </w:rPr>
      </w:pPr>
    </w:p>
    <w:p w14:paraId="0B60A087" w14:textId="77777777" w:rsidR="001573A0" w:rsidRPr="006E359D" w:rsidRDefault="001573A0" w:rsidP="00142A61">
      <w:pPr>
        <w:pStyle w:val="NoSpacing"/>
        <w:rPr>
          <w:b/>
          <w:sz w:val="22"/>
          <w:szCs w:val="22"/>
        </w:rPr>
      </w:pPr>
      <w:r w:rsidRPr="006E359D">
        <w:rPr>
          <w:b/>
          <w:sz w:val="22"/>
          <w:szCs w:val="22"/>
        </w:rPr>
        <w:t xml:space="preserve">SAMPLE </w:t>
      </w:r>
      <w:r w:rsidR="006C17EE">
        <w:rPr>
          <w:b/>
          <w:sz w:val="22"/>
          <w:szCs w:val="22"/>
        </w:rPr>
        <w:t xml:space="preserve">ERD </w:t>
      </w:r>
      <w:r w:rsidRPr="006E359D">
        <w:rPr>
          <w:b/>
          <w:sz w:val="22"/>
          <w:szCs w:val="22"/>
        </w:rPr>
        <w:t>LETTER</w:t>
      </w:r>
    </w:p>
    <w:p w14:paraId="14FB1963" w14:textId="77777777" w:rsidR="001573A0" w:rsidRPr="00DA26CF" w:rsidRDefault="001573A0" w:rsidP="00142A61">
      <w:pPr>
        <w:pStyle w:val="NoSpacing"/>
        <w:rPr>
          <w:sz w:val="22"/>
          <w:szCs w:val="22"/>
        </w:rPr>
      </w:pPr>
      <w:r w:rsidRPr="00DA26CF">
        <w:rPr>
          <w:sz w:val="22"/>
          <w:szCs w:val="22"/>
        </w:rPr>
        <w:t>(To be completed by member</w:t>
      </w:r>
      <w:r w:rsidR="00FC0F7E" w:rsidRPr="00DA26CF">
        <w:rPr>
          <w:sz w:val="22"/>
          <w:szCs w:val="22"/>
        </w:rPr>
        <w:t xml:space="preserve"> on letterhead</w:t>
      </w:r>
      <w:r w:rsidRPr="00DA26CF">
        <w:rPr>
          <w:sz w:val="22"/>
          <w:szCs w:val="22"/>
        </w:rPr>
        <w:t>)</w:t>
      </w:r>
    </w:p>
    <w:p w14:paraId="0009A33D" w14:textId="77777777" w:rsidR="001573A0" w:rsidRPr="00DA26CF" w:rsidRDefault="001573A0" w:rsidP="00DA26CF">
      <w:pPr>
        <w:pStyle w:val="NoSpacing"/>
        <w:rPr>
          <w:sz w:val="22"/>
          <w:szCs w:val="22"/>
        </w:rPr>
      </w:pPr>
    </w:p>
    <w:p w14:paraId="0CC81E73" w14:textId="77777777" w:rsidR="001573A0" w:rsidRPr="00DA26CF" w:rsidRDefault="001573A0" w:rsidP="00DA26CF">
      <w:pPr>
        <w:pStyle w:val="NoSpacing"/>
        <w:rPr>
          <w:sz w:val="22"/>
          <w:szCs w:val="22"/>
        </w:rPr>
      </w:pPr>
      <w:r w:rsidRPr="00DA26CF">
        <w:rPr>
          <w:sz w:val="22"/>
          <w:szCs w:val="22"/>
        </w:rPr>
        <w:t>MEMORANDUM FOR UNIT COMMANDER</w:t>
      </w:r>
      <w:r w:rsidR="00166CE6">
        <w:rPr>
          <w:sz w:val="22"/>
          <w:szCs w:val="22"/>
        </w:rPr>
        <w:tab/>
      </w:r>
      <w:r w:rsidR="00166CE6">
        <w:rPr>
          <w:sz w:val="22"/>
          <w:szCs w:val="22"/>
        </w:rPr>
        <w:tab/>
      </w:r>
      <w:r w:rsidR="00166CE6">
        <w:rPr>
          <w:sz w:val="22"/>
          <w:szCs w:val="22"/>
        </w:rPr>
        <w:tab/>
      </w:r>
      <w:r w:rsidR="00166CE6">
        <w:rPr>
          <w:sz w:val="22"/>
          <w:szCs w:val="22"/>
        </w:rPr>
        <w:tab/>
      </w:r>
      <w:r w:rsidR="002E62EC">
        <w:rPr>
          <w:sz w:val="22"/>
          <w:szCs w:val="22"/>
        </w:rPr>
        <w:tab/>
      </w:r>
      <w:r w:rsidR="002E62EC">
        <w:rPr>
          <w:sz w:val="22"/>
          <w:szCs w:val="22"/>
        </w:rPr>
        <w:tab/>
      </w:r>
      <w:r w:rsidR="002E62EC">
        <w:rPr>
          <w:sz w:val="22"/>
          <w:szCs w:val="22"/>
        </w:rPr>
        <w:tab/>
      </w:r>
      <w:r w:rsidR="00166CE6">
        <w:rPr>
          <w:sz w:val="22"/>
          <w:szCs w:val="22"/>
        </w:rPr>
        <w:t>DATE</w:t>
      </w:r>
    </w:p>
    <w:p w14:paraId="7444D999" w14:textId="77777777" w:rsidR="001573A0" w:rsidRPr="00DA26CF" w:rsidRDefault="001573A0" w:rsidP="00DA26CF">
      <w:pPr>
        <w:pStyle w:val="NoSpacing"/>
        <w:rPr>
          <w:sz w:val="22"/>
          <w:szCs w:val="22"/>
        </w:rPr>
      </w:pPr>
    </w:p>
    <w:p w14:paraId="105CB671" w14:textId="77777777" w:rsidR="00CA7181" w:rsidRPr="00DA26CF" w:rsidRDefault="00CA7181" w:rsidP="00CA7181">
      <w:pPr>
        <w:pStyle w:val="NoSpacing"/>
        <w:rPr>
          <w:sz w:val="22"/>
          <w:szCs w:val="22"/>
        </w:rPr>
      </w:pPr>
      <w:r w:rsidRPr="00DA26CF">
        <w:rPr>
          <w:sz w:val="22"/>
          <w:szCs w:val="22"/>
        </w:rPr>
        <w:t xml:space="preserve">FROM:  (Rank, Last Name, First Name, SSAN, Organization/Off </w:t>
      </w:r>
      <w:proofErr w:type="spellStart"/>
      <w:r w:rsidRPr="00DA26CF">
        <w:rPr>
          <w:sz w:val="22"/>
          <w:szCs w:val="22"/>
        </w:rPr>
        <w:t>Sym</w:t>
      </w:r>
      <w:proofErr w:type="spellEnd"/>
      <w:r w:rsidRPr="00DA26CF">
        <w:rPr>
          <w:sz w:val="22"/>
          <w:szCs w:val="22"/>
        </w:rPr>
        <w:t>, Duty Phone)</w:t>
      </w:r>
    </w:p>
    <w:p w14:paraId="4FCFD80E" w14:textId="77777777" w:rsidR="00CA7181" w:rsidRDefault="00CA7181" w:rsidP="00DA26CF">
      <w:pPr>
        <w:pStyle w:val="NoSpacing"/>
        <w:rPr>
          <w:sz w:val="22"/>
          <w:szCs w:val="22"/>
        </w:rPr>
      </w:pPr>
    </w:p>
    <w:p w14:paraId="73A0641B" w14:textId="77777777" w:rsidR="001573A0" w:rsidRPr="00DA26CF" w:rsidRDefault="001573A0" w:rsidP="00DA26CF">
      <w:pPr>
        <w:pStyle w:val="NoSpacing"/>
        <w:rPr>
          <w:sz w:val="22"/>
          <w:szCs w:val="22"/>
        </w:rPr>
      </w:pPr>
      <w:r w:rsidRPr="00DA26CF">
        <w:rPr>
          <w:sz w:val="22"/>
          <w:szCs w:val="22"/>
        </w:rPr>
        <w:t xml:space="preserve">SUBJECT:  Request for Early Return of </w:t>
      </w:r>
      <w:r w:rsidR="00CA7181">
        <w:rPr>
          <w:sz w:val="22"/>
          <w:szCs w:val="22"/>
        </w:rPr>
        <w:t xml:space="preserve">Command Sponsored </w:t>
      </w:r>
      <w:r w:rsidRPr="00DA26CF">
        <w:rPr>
          <w:sz w:val="22"/>
          <w:szCs w:val="22"/>
        </w:rPr>
        <w:t>Dependents</w:t>
      </w:r>
    </w:p>
    <w:p w14:paraId="6B2D4389" w14:textId="77777777" w:rsidR="001573A0" w:rsidRPr="00DA26CF" w:rsidRDefault="001573A0" w:rsidP="00DA26CF">
      <w:pPr>
        <w:pStyle w:val="NoSpacing"/>
        <w:rPr>
          <w:sz w:val="22"/>
          <w:szCs w:val="22"/>
        </w:rPr>
      </w:pPr>
    </w:p>
    <w:p w14:paraId="4284D5FB" w14:textId="77777777" w:rsidR="001573A0" w:rsidRPr="00DA26CF" w:rsidRDefault="001573A0" w:rsidP="00DA26CF">
      <w:pPr>
        <w:pStyle w:val="NoSpacing"/>
        <w:rPr>
          <w:sz w:val="22"/>
          <w:szCs w:val="22"/>
        </w:rPr>
      </w:pPr>
      <w:r w:rsidRPr="00DA26CF">
        <w:rPr>
          <w:sz w:val="22"/>
          <w:szCs w:val="22"/>
        </w:rPr>
        <w:t>1.</w:t>
      </w:r>
      <w:r w:rsidR="00C178ED">
        <w:rPr>
          <w:sz w:val="22"/>
          <w:szCs w:val="22"/>
        </w:rPr>
        <w:t xml:space="preserve">  Under the provisions of the J</w:t>
      </w:r>
      <w:r w:rsidRPr="00DA26CF">
        <w:rPr>
          <w:sz w:val="22"/>
          <w:szCs w:val="22"/>
        </w:rPr>
        <w:t xml:space="preserve">TR, </w:t>
      </w:r>
      <w:r w:rsidR="00394285">
        <w:rPr>
          <w:sz w:val="22"/>
          <w:szCs w:val="22"/>
        </w:rPr>
        <w:t>par. 5102-B</w:t>
      </w:r>
      <w:r w:rsidR="00C178ED">
        <w:rPr>
          <w:sz w:val="22"/>
          <w:szCs w:val="22"/>
        </w:rPr>
        <w:t xml:space="preserve"> (cite specific J</w:t>
      </w:r>
      <w:r w:rsidRPr="00DA26CF">
        <w:rPr>
          <w:sz w:val="22"/>
          <w:szCs w:val="22"/>
        </w:rPr>
        <w:t>TR subparagraph), my request for early return of dependent(s) is hereby submitted.  The following supporting information is provided:</w:t>
      </w:r>
    </w:p>
    <w:p w14:paraId="7D11D7B8" w14:textId="77777777" w:rsidR="001573A0" w:rsidRPr="00DA26CF" w:rsidRDefault="001573A0" w:rsidP="00DA26CF">
      <w:pPr>
        <w:pStyle w:val="NoSpacing"/>
        <w:rPr>
          <w:sz w:val="22"/>
          <w:szCs w:val="22"/>
        </w:rPr>
      </w:pPr>
    </w:p>
    <w:p w14:paraId="308DB05F"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a. Justification</w:t>
      </w:r>
      <w:r w:rsidR="001573A0" w:rsidRPr="00DA26CF">
        <w:rPr>
          <w:sz w:val="22"/>
          <w:szCs w:val="22"/>
        </w:rPr>
        <w:t xml:space="preserve">:  (Explain circumstances IN DETAIL that prompted this request and the possible resolution this approval will have on the present situation.  </w:t>
      </w:r>
      <w:r w:rsidR="00D97720">
        <w:rPr>
          <w:sz w:val="22"/>
          <w:szCs w:val="22"/>
        </w:rPr>
        <w:t xml:space="preserve">Elaborate on </w:t>
      </w:r>
      <w:r w:rsidR="00391628">
        <w:rPr>
          <w:sz w:val="22"/>
          <w:szCs w:val="22"/>
        </w:rPr>
        <w:t>exactly what</w:t>
      </w:r>
      <w:r w:rsidR="00D97720">
        <w:rPr>
          <w:sz w:val="22"/>
          <w:szCs w:val="22"/>
        </w:rPr>
        <w:t xml:space="preserve"> resources have been exhausted</w:t>
      </w:r>
      <w:r w:rsidR="00391628">
        <w:rPr>
          <w:sz w:val="22"/>
          <w:szCs w:val="22"/>
        </w:rPr>
        <w:t xml:space="preserve">.  </w:t>
      </w:r>
      <w:r w:rsidR="001573A0" w:rsidRPr="00DA26CF">
        <w:rPr>
          <w:sz w:val="22"/>
          <w:szCs w:val="22"/>
        </w:rPr>
        <w:t>Remember, this paragraph, in conjunction with the supporting documents, is the only evidence the approval authority will have to make an informed decision.</w:t>
      </w:r>
      <w:r w:rsidR="00391628">
        <w:rPr>
          <w:sz w:val="22"/>
          <w:szCs w:val="22"/>
        </w:rPr>
        <w:t xml:space="preserve">  Intimate details of the outcome of the resources used is unnecessary; however, providing a clear picture of the path that now necessitates an ERD will make it easier to approve the ERD package.</w:t>
      </w:r>
      <w:r w:rsidR="001573A0" w:rsidRPr="00DA26CF">
        <w:rPr>
          <w:sz w:val="22"/>
          <w:szCs w:val="22"/>
        </w:rPr>
        <w:t>)</w:t>
      </w:r>
    </w:p>
    <w:p w14:paraId="46B3F02C" w14:textId="77777777" w:rsidR="001573A0" w:rsidRPr="00DA26CF" w:rsidRDefault="001573A0" w:rsidP="00DA26CF">
      <w:pPr>
        <w:pStyle w:val="NoSpacing"/>
        <w:rPr>
          <w:sz w:val="22"/>
          <w:szCs w:val="22"/>
        </w:rPr>
      </w:pPr>
    </w:p>
    <w:p w14:paraId="0011A2A7"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b. Date</w:t>
      </w:r>
      <w:r w:rsidR="001573A0" w:rsidRPr="00DA26CF">
        <w:rPr>
          <w:sz w:val="22"/>
          <w:szCs w:val="22"/>
        </w:rPr>
        <w:t xml:space="preserve"> of arrival of sponsor overseas:  Initial date of entry into European theater.</w:t>
      </w:r>
    </w:p>
    <w:p w14:paraId="3F998BE7" w14:textId="77777777" w:rsidR="001573A0" w:rsidRPr="00DA26CF" w:rsidRDefault="001573A0" w:rsidP="00DA26CF">
      <w:pPr>
        <w:pStyle w:val="NoSpacing"/>
        <w:rPr>
          <w:sz w:val="22"/>
          <w:szCs w:val="22"/>
        </w:rPr>
      </w:pPr>
    </w:p>
    <w:p w14:paraId="0098EF58"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c. Special</w:t>
      </w:r>
      <w:r w:rsidR="001573A0" w:rsidRPr="00DA26CF">
        <w:rPr>
          <w:sz w:val="22"/>
          <w:szCs w:val="22"/>
        </w:rPr>
        <w:t xml:space="preserve"> order assigning sponsor and/or dependents to this station is/are attached.  (Attach one copy of the special order, which authorized PCS movement of sponsor and dependent(s) to the overseas duty station.  If dependents traveled to your station on a separate order, one copy of that order is also required.  Also, if dependents were acquired after member’s arrival at current duty location, attach a copy of the approved command sponsorship application.)</w:t>
      </w:r>
    </w:p>
    <w:p w14:paraId="0622BC98" w14:textId="77777777" w:rsidR="001573A0" w:rsidRPr="00DA26CF" w:rsidRDefault="001573A0" w:rsidP="00DA26CF">
      <w:pPr>
        <w:pStyle w:val="NoSpacing"/>
        <w:rPr>
          <w:sz w:val="22"/>
          <w:szCs w:val="22"/>
        </w:rPr>
      </w:pPr>
    </w:p>
    <w:p w14:paraId="7DA9BA7B"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d. Date</w:t>
      </w:r>
      <w:r w:rsidR="001573A0" w:rsidRPr="00DA26CF">
        <w:rPr>
          <w:sz w:val="22"/>
          <w:szCs w:val="22"/>
        </w:rPr>
        <w:t xml:space="preserve"> of separation:</w:t>
      </w:r>
    </w:p>
    <w:p w14:paraId="7363ECE9" w14:textId="77777777" w:rsidR="001573A0" w:rsidRPr="00DA26CF" w:rsidRDefault="001573A0" w:rsidP="00DA26CF">
      <w:pPr>
        <w:pStyle w:val="NoSpacing"/>
        <w:rPr>
          <w:sz w:val="22"/>
          <w:szCs w:val="22"/>
        </w:rPr>
      </w:pPr>
    </w:p>
    <w:p w14:paraId="5B849AB5"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e. Current</w:t>
      </w:r>
      <w:r w:rsidR="001573A0" w:rsidRPr="00DA26CF">
        <w:rPr>
          <w:sz w:val="22"/>
          <w:szCs w:val="22"/>
        </w:rPr>
        <w:t xml:space="preserve"> date eligible to return from overseas (DEROS):</w:t>
      </w:r>
    </w:p>
    <w:p w14:paraId="092FF989" w14:textId="77777777" w:rsidR="001573A0" w:rsidRPr="00DA26CF" w:rsidRDefault="001573A0" w:rsidP="00DA26CF">
      <w:pPr>
        <w:pStyle w:val="NoSpacing"/>
        <w:rPr>
          <w:sz w:val="22"/>
          <w:szCs w:val="22"/>
        </w:rPr>
      </w:pPr>
    </w:p>
    <w:p w14:paraId="10849FD7"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f. Name</w:t>
      </w:r>
      <w:r w:rsidR="001573A0" w:rsidRPr="00DA26CF">
        <w:rPr>
          <w:sz w:val="22"/>
          <w:szCs w:val="22"/>
        </w:rPr>
        <w:t>, relationship, sex, date of birth (children only), and passport numbers of dependents:</w:t>
      </w:r>
    </w:p>
    <w:p w14:paraId="4AF4AEE1" w14:textId="77777777" w:rsidR="001573A0" w:rsidRPr="00DA26CF" w:rsidRDefault="001573A0" w:rsidP="00DA26CF">
      <w:pPr>
        <w:pStyle w:val="NoSpacing"/>
        <w:rPr>
          <w:sz w:val="22"/>
          <w:szCs w:val="22"/>
        </w:rPr>
      </w:pPr>
    </w:p>
    <w:p w14:paraId="27E5DB49"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g. Present</w:t>
      </w:r>
      <w:r w:rsidR="001573A0" w:rsidRPr="00DA26CF">
        <w:rPr>
          <w:sz w:val="22"/>
          <w:szCs w:val="22"/>
        </w:rPr>
        <w:t xml:space="preserve"> address of dependents:  (Specific address</w:t>
      </w:r>
      <w:r w:rsidR="00CA7181">
        <w:rPr>
          <w:sz w:val="22"/>
          <w:szCs w:val="22"/>
        </w:rPr>
        <w:t xml:space="preserve"> </w:t>
      </w:r>
      <w:r w:rsidR="00FE230B">
        <w:rPr>
          <w:sz w:val="22"/>
          <w:szCs w:val="22"/>
        </w:rPr>
        <w:t xml:space="preserve">in the overseas area </w:t>
      </w:r>
      <w:r w:rsidR="00CA7181">
        <w:rPr>
          <w:sz w:val="22"/>
          <w:szCs w:val="22"/>
        </w:rPr>
        <w:t>– include house number, street, city, and ZIP code</w:t>
      </w:r>
      <w:r w:rsidR="001573A0" w:rsidRPr="00DA26CF">
        <w:rPr>
          <w:sz w:val="22"/>
          <w:szCs w:val="22"/>
        </w:rPr>
        <w:t xml:space="preserve">, </w:t>
      </w:r>
      <w:r w:rsidR="001573A0" w:rsidRPr="00CA7181">
        <w:rPr>
          <w:b/>
          <w:sz w:val="22"/>
          <w:szCs w:val="22"/>
          <w:u w:val="single"/>
        </w:rPr>
        <w:t xml:space="preserve">NOT </w:t>
      </w:r>
      <w:r w:rsidR="00FE230B">
        <w:rPr>
          <w:b/>
          <w:sz w:val="22"/>
          <w:szCs w:val="22"/>
          <w:u w:val="single"/>
        </w:rPr>
        <w:t xml:space="preserve">PSC </w:t>
      </w:r>
      <w:r w:rsidR="001573A0" w:rsidRPr="00CA7181">
        <w:rPr>
          <w:b/>
          <w:sz w:val="22"/>
          <w:szCs w:val="22"/>
          <w:u w:val="single"/>
        </w:rPr>
        <w:t>box number</w:t>
      </w:r>
      <w:r w:rsidR="001573A0" w:rsidRPr="00DA26CF">
        <w:rPr>
          <w:sz w:val="22"/>
          <w:szCs w:val="22"/>
        </w:rPr>
        <w:t>)</w:t>
      </w:r>
    </w:p>
    <w:p w14:paraId="381A486D" w14:textId="77777777" w:rsidR="001573A0" w:rsidRPr="00DA26CF" w:rsidRDefault="001573A0" w:rsidP="00DA26CF">
      <w:pPr>
        <w:pStyle w:val="NoSpacing"/>
        <w:rPr>
          <w:sz w:val="22"/>
          <w:szCs w:val="22"/>
        </w:rPr>
      </w:pPr>
    </w:p>
    <w:p w14:paraId="63594D52"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h. Address</w:t>
      </w:r>
      <w:r w:rsidR="001573A0" w:rsidRPr="00DA26CF">
        <w:rPr>
          <w:sz w:val="22"/>
          <w:szCs w:val="22"/>
        </w:rPr>
        <w:t xml:space="preserve"> where dependents will reside:  (Actual address of de</w:t>
      </w:r>
      <w:r w:rsidR="00CA7181">
        <w:rPr>
          <w:sz w:val="22"/>
          <w:szCs w:val="22"/>
        </w:rPr>
        <w:t>pendents after completion of</w:t>
      </w:r>
      <w:r w:rsidR="001573A0" w:rsidRPr="00DA26CF">
        <w:rPr>
          <w:sz w:val="22"/>
          <w:szCs w:val="22"/>
        </w:rPr>
        <w:t xml:space="preserve"> travel—include house number, street, city, state, and ZIP code.)</w:t>
      </w:r>
    </w:p>
    <w:p w14:paraId="73F826D1" w14:textId="77777777" w:rsidR="001573A0" w:rsidRPr="00DA26CF" w:rsidRDefault="001573A0" w:rsidP="00DA26CF">
      <w:pPr>
        <w:pStyle w:val="NoSpacing"/>
        <w:rPr>
          <w:sz w:val="22"/>
          <w:szCs w:val="22"/>
        </w:rPr>
      </w:pPr>
    </w:p>
    <w:p w14:paraId="11F60C93"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i. I</w:t>
      </w:r>
      <w:r w:rsidR="001573A0" w:rsidRPr="00DA26CF">
        <w:rPr>
          <w:sz w:val="22"/>
          <w:szCs w:val="22"/>
        </w:rPr>
        <w:t xml:space="preserve"> do/do not desire a port call via military air for my dependents.</w:t>
      </w:r>
    </w:p>
    <w:p w14:paraId="274D2591" w14:textId="77777777" w:rsidR="001573A0" w:rsidRPr="00DA26CF" w:rsidRDefault="001573A0" w:rsidP="00DA26CF">
      <w:pPr>
        <w:pStyle w:val="NoSpacing"/>
        <w:rPr>
          <w:sz w:val="22"/>
          <w:szCs w:val="22"/>
        </w:rPr>
      </w:pPr>
    </w:p>
    <w:p w14:paraId="55A6EE10"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 xml:space="preserve">j. </w:t>
      </w:r>
      <w:r w:rsidR="00CA7181">
        <w:rPr>
          <w:sz w:val="22"/>
          <w:szCs w:val="22"/>
        </w:rPr>
        <w:t>M</w:t>
      </w:r>
      <w:r w:rsidR="001573A0" w:rsidRPr="00DA26CF">
        <w:rPr>
          <w:sz w:val="22"/>
          <w:szCs w:val="22"/>
        </w:rPr>
        <w:t>onth/year of desired travel.</w:t>
      </w:r>
    </w:p>
    <w:p w14:paraId="0007B31C" w14:textId="77777777" w:rsidR="001573A0" w:rsidRPr="00DA26CF" w:rsidRDefault="001573A0" w:rsidP="00DA26CF">
      <w:pPr>
        <w:pStyle w:val="NoSpacing"/>
        <w:rPr>
          <w:sz w:val="22"/>
          <w:szCs w:val="22"/>
        </w:rPr>
      </w:pPr>
    </w:p>
    <w:p w14:paraId="426EDDBD"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k. I</w:t>
      </w:r>
      <w:r w:rsidR="001573A0" w:rsidRPr="00DA26CF">
        <w:rPr>
          <w:sz w:val="22"/>
          <w:szCs w:val="22"/>
        </w:rPr>
        <w:t xml:space="preserve"> do/do not desire to ship household goods (and/or) unaccompanied baggage (NOTE 1).</w:t>
      </w:r>
    </w:p>
    <w:p w14:paraId="323D67B7" w14:textId="77777777" w:rsidR="001573A0" w:rsidRPr="00DA26CF" w:rsidRDefault="001573A0" w:rsidP="00DA26CF">
      <w:pPr>
        <w:pStyle w:val="NoSpacing"/>
        <w:rPr>
          <w:sz w:val="22"/>
          <w:szCs w:val="22"/>
        </w:rPr>
      </w:pPr>
    </w:p>
    <w:p w14:paraId="78C0A69A" w14:textId="77777777" w:rsidR="001573A0" w:rsidRPr="00DA26CF" w:rsidRDefault="002E62EC" w:rsidP="00DA26CF">
      <w:pPr>
        <w:pStyle w:val="NoSpacing"/>
        <w:rPr>
          <w:sz w:val="22"/>
          <w:szCs w:val="22"/>
        </w:rPr>
      </w:pPr>
      <w:r>
        <w:rPr>
          <w:sz w:val="22"/>
          <w:szCs w:val="22"/>
        </w:rPr>
        <w:t xml:space="preserve">       </w:t>
      </w:r>
      <w:r w:rsidR="00E054E4" w:rsidRPr="00DA26CF">
        <w:rPr>
          <w:sz w:val="22"/>
          <w:szCs w:val="22"/>
        </w:rPr>
        <w:t>l. I</w:t>
      </w:r>
      <w:r w:rsidR="001573A0" w:rsidRPr="00DA26CF">
        <w:rPr>
          <w:sz w:val="22"/>
          <w:szCs w:val="22"/>
        </w:rPr>
        <w:t xml:space="preserve"> do/do not desire to ship POV.  (NOTE:  Shipment of POV on early return of dependent orders will exhaust the member’s entitlement to shipment of POV upon his/her PCS.)  (NOTE 1)</w:t>
      </w:r>
    </w:p>
    <w:p w14:paraId="11C45AF5" w14:textId="77777777" w:rsidR="001573A0" w:rsidRPr="00DA26CF" w:rsidRDefault="001573A0" w:rsidP="00DA26CF">
      <w:pPr>
        <w:pStyle w:val="NoSpacing"/>
        <w:rPr>
          <w:sz w:val="22"/>
          <w:szCs w:val="22"/>
        </w:rPr>
      </w:pPr>
    </w:p>
    <w:p w14:paraId="34E229F8" w14:textId="77777777" w:rsidR="001573A0" w:rsidRPr="00DA26CF" w:rsidRDefault="001573A0" w:rsidP="00DA26CF">
      <w:pPr>
        <w:pStyle w:val="NoSpacing"/>
        <w:rPr>
          <w:sz w:val="22"/>
          <w:szCs w:val="22"/>
        </w:rPr>
      </w:pPr>
      <w:r w:rsidRPr="00DA26CF">
        <w:rPr>
          <w:sz w:val="22"/>
          <w:szCs w:val="22"/>
        </w:rPr>
        <w:t>2.  I understand the fact that my dependents being relocated will have no bearing on the requirement that I complete the prescribed accompanied by dependents tour.</w:t>
      </w:r>
    </w:p>
    <w:p w14:paraId="7AAB2CC4" w14:textId="65483A19" w:rsidR="001573A0" w:rsidRDefault="001573A0" w:rsidP="00DA26CF">
      <w:pPr>
        <w:pStyle w:val="NoSpacing"/>
        <w:rPr>
          <w:sz w:val="22"/>
          <w:szCs w:val="22"/>
        </w:rPr>
      </w:pPr>
      <w:r w:rsidRPr="00DA26CF">
        <w:rPr>
          <w:sz w:val="22"/>
          <w:szCs w:val="22"/>
        </w:rPr>
        <w:lastRenderedPageBreak/>
        <w:t>3.  I certify that I have not been notified of reassignment from my current overseas duty station.</w:t>
      </w:r>
      <w:r w:rsidR="007A5EA3">
        <w:rPr>
          <w:sz w:val="22"/>
          <w:szCs w:val="22"/>
        </w:rPr>
        <w:br/>
      </w:r>
    </w:p>
    <w:p w14:paraId="13E14681" w14:textId="77777777" w:rsidR="001573A0" w:rsidRPr="00DA26CF" w:rsidRDefault="001573A0" w:rsidP="00DA26CF">
      <w:pPr>
        <w:pStyle w:val="NoSpacing"/>
        <w:rPr>
          <w:sz w:val="22"/>
          <w:szCs w:val="22"/>
        </w:rPr>
      </w:pPr>
      <w:r w:rsidRPr="00DA26CF">
        <w:rPr>
          <w:sz w:val="22"/>
          <w:szCs w:val="22"/>
        </w:rPr>
        <w:t>4.  I have read and und</w:t>
      </w:r>
      <w:r w:rsidR="001373EF">
        <w:rPr>
          <w:sz w:val="22"/>
          <w:szCs w:val="22"/>
        </w:rPr>
        <w:t>erstand the provisions of the J</w:t>
      </w:r>
      <w:r w:rsidRPr="00DA26CF">
        <w:rPr>
          <w:sz w:val="22"/>
          <w:szCs w:val="22"/>
        </w:rPr>
        <w:t xml:space="preserve">TR, </w:t>
      </w:r>
      <w:r w:rsidR="00394285">
        <w:rPr>
          <w:sz w:val="22"/>
          <w:szCs w:val="22"/>
        </w:rPr>
        <w:t>subsection A3c</w:t>
      </w:r>
      <w:r w:rsidRPr="00DA26CF">
        <w:rPr>
          <w:sz w:val="22"/>
          <w:szCs w:val="22"/>
        </w:rPr>
        <w:t>.  I have read AFI 36-2906, Personal Financial Responsibility and AFI 36-2908, Dependent Care Responsibilities, and have made appropriate arrangements to comply with Air Force policy.</w:t>
      </w:r>
    </w:p>
    <w:p w14:paraId="445A7A89" w14:textId="77777777" w:rsidR="001573A0" w:rsidRDefault="001573A0" w:rsidP="00DA26CF">
      <w:pPr>
        <w:pStyle w:val="NoSpacing"/>
        <w:rPr>
          <w:sz w:val="22"/>
          <w:szCs w:val="22"/>
        </w:rPr>
      </w:pPr>
    </w:p>
    <w:p w14:paraId="5E1BB209" w14:textId="77777777" w:rsidR="002E62EC" w:rsidRPr="00DA26CF" w:rsidRDefault="002E62EC" w:rsidP="00DA26CF">
      <w:pPr>
        <w:pStyle w:val="NoSpacing"/>
        <w:rPr>
          <w:sz w:val="22"/>
          <w:szCs w:val="22"/>
        </w:rPr>
      </w:pPr>
    </w:p>
    <w:p w14:paraId="6789DC0F" w14:textId="77777777" w:rsidR="001573A0" w:rsidRPr="00DA26CF" w:rsidRDefault="001573A0" w:rsidP="00DA26CF">
      <w:pPr>
        <w:pStyle w:val="NoSpacing"/>
        <w:rPr>
          <w:sz w:val="22"/>
          <w:szCs w:val="22"/>
        </w:rPr>
      </w:pPr>
    </w:p>
    <w:p w14:paraId="2ECC0EA8" w14:textId="77777777" w:rsidR="001573A0" w:rsidRPr="00DA26CF" w:rsidRDefault="002E62EC" w:rsidP="00097502">
      <w:pPr>
        <w:pStyle w:val="NoSpacing"/>
        <w:ind w:left="4320" w:firstLine="540"/>
        <w:rPr>
          <w:sz w:val="22"/>
          <w:szCs w:val="22"/>
        </w:rPr>
      </w:pPr>
      <w:r>
        <w:rPr>
          <w:sz w:val="22"/>
          <w:szCs w:val="22"/>
        </w:rPr>
        <w:t>(Member’s signature)</w:t>
      </w:r>
    </w:p>
    <w:p w14:paraId="655B0963" w14:textId="77777777" w:rsidR="002E62EC" w:rsidRDefault="00097502" w:rsidP="00097502">
      <w:pPr>
        <w:pStyle w:val="NoSpacing"/>
        <w:rPr>
          <w:sz w:val="22"/>
          <w:szCs w:val="22"/>
        </w:rPr>
      </w:pP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002E62EC">
        <w:rPr>
          <w:sz w:val="22"/>
          <w:szCs w:val="22"/>
        </w:rPr>
        <w:t>FIRST MI. LAST, Rank, USAF</w:t>
      </w:r>
    </w:p>
    <w:p w14:paraId="70840A4E" w14:textId="77777777" w:rsidR="001573A0" w:rsidRDefault="00097502" w:rsidP="00097502">
      <w:pPr>
        <w:pStyle w:val="NoSpacing"/>
        <w:ind w:left="4320"/>
        <w:rPr>
          <w:sz w:val="22"/>
          <w:szCs w:val="22"/>
        </w:rPr>
      </w:pPr>
      <w:r>
        <w:rPr>
          <w:sz w:val="22"/>
          <w:szCs w:val="22"/>
        </w:rPr>
        <w:t xml:space="preserve">          </w:t>
      </w:r>
      <w:r w:rsidR="002E62EC">
        <w:rPr>
          <w:sz w:val="22"/>
          <w:szCs w:val="22"/>
        </w:rPr>
        <w:t>Duty Title</w:t>
      </w:r>
    </w:p>
    <w:p w14:paraId="148C4F65" w14:textId="77777777" w:rsidR="002E62EC" w:rsidRDefault="002E62EC" w:rsidP="002E62EC">
      <w:pPr>
        <w:pStyle w:val="NoSpacing"/>
        <w:rPr>
          <w:sz w:val="22"/>
          <w:szCs w:val="22"/>
        </w:rPr>
      </w:pPr>
    </w:p>
    <w:p w14:paraId="65CE8F4F" w14:textId="77777777" w:rsidR="002E62EC" w:rsidRPr="00DA26CF" w:rsidRDefault="002E62EC" w:rsidP="002E62EC">
      <w:pPr>
        <w:pStyle w:val="NoSpacing"/>
        <w:rPr>
          <w:sz w:val="22"/>
          <w:szCs w:val="22"/>
        </w:rPr>
      </w:pPr>
    </w:p>
    <w:p w14:paraId="405CBDB0" w14:textId="77777777" w:rsidR="001573A0" w:rsidRPr="00DA26CF" w:rsidRDefault="001373EF" w:rsidP="00DA26CF">
      <w:pPr>
        <w:pStyle w:val="NoSpacing"/>
        <w:rPr>
          <w:sz w:val="22"/>
          <w:szCs w:val="22"/>
        </w:rPr>
      </w:pPr>
      <w:r>
        <w:rPr>
          <w:sz w:val="22"/>
          <w:szCs w:val="22"/>
        </w:rPr>
        <w:t xml:space="preserve">4 </w:t>
      </w:r>
      <w:r w:rsidR="001573A0" w:rsidRPr="00DA26CF">
        <w:rPr>
          <w:sz w:val="22"/>
          <w:szCs w:val="22"/>
        </w:rPr>
        <w:t>Attach</w:t>
      </w:r>
      <w:r>
        <w:rPr>
          <w:sz w:val="22"/>
          <w:szCs w:val="22"/>
        </w:rPr>
        <w:t>ments</w:t>
      </w:r>
      <w:r w:rsidR="001573A0" w:rsidRPr="00DA26CF">
        <w:rPr>
          <w:sz w:val="22"/>
          <w:szCs w:val="22"/>
        </w:rPr>
        <w:t>:</w:t>
      </w:r>
    </w:p>
    <w:p w14:paraId="40E5E9AC" w14:textId="77777777" w:rsidR="001573A0" w:rsidRPr="00DA26CF" w:rsidRDefault="001573A0" w:rsidP="00DA26CF">
      <w:pPr>
        <w:pStyle w:val="NoSpacing"/>
        <w:rPr>
          <w:sz w:val="22"/>
          <w:szCs w:val="22"/>
        </w:rPr>
      </w:pPr>
      <w:r w:rsidRPr="00DA26CF">
        <w:rPr>
          <w:sz w:val="22"/>
          <w:szCs w:val="22"/>
        </w:rPr>
        <w:t>1. Special order (PCS) and Dependent Travel Order (or approved command sponsorship appl</w:t>
      </w:r>
      <w:r w:rsidR="007412D3">
        <w:rPr>
          <w:sz w:val="22"/>
          <w:szCs w:val="22"/>
        </w:rPr>
        <w:t>ication</w:t>
      </w:r>
      <w:r w:rsidRPr="00DA26CF">
        <w:rPr>
          <w:sz w:val="22"/>
          <w:szCs w:val="22"/>
        </w:rPr>
        <w:t>) (as appropriate)</w:t>
      </w:r>
    </w:p>
    <w:p w14:paraId="4F423211" w14:textId="77777777" w:rsidR="001573A0" w:rsidRPr="00DA26CF" w:rsidRDefault="001573A0" w:rsidP="00DA26CF">
      <w:pPr>
        <w:pStyle w:val="NoSpacing"/>
        <w:rPr>
          <w:sz w:val="22"/>
          <w:szCs w:val="22"/>
        </w:rPr>
      </w:pPr>
      <w:r w:rsidRPr="00DA26CF">
        <w:rPr>
          <w:sz w:val="22"/>
          <w:szCs w:val="22"/>
        </w:rPr>
        <w:t>2. Supporting Documentation (NOTE 2)</w:t>
      </w:r>
    </w:p>
    <w:p w14:paraId="39879410" w14:textId="77777777" w:rsidR="001573A0" w:rsidRPr="00DA26CF" w:rsidRDefault="001573A0" w:rsidP="00DA26CF">
      <w:pPr>
        <w:pStyle w:val="NoSpacing"/>
        <w:rPr>
          <w:sz w:val="22"/>
          <w:szCs w:val="22"/>
        </w:rPr>
      </w:pPr>
      <w:r w:rsidRPr="00DA26CF">
        <w:rPr>
          <w:sz w:val="22"/>
          <w:szCs w:val="22"/>
        </w:rPr>
        <w:t>3. Other pertinent documents (Divorce decree, separation</w:t>
      </w:r>
      <w:r w:rsidR="00166CE6">
        <w:rPr>
          <w:sz w:val="22"/>
          <w:szCs w:val="22"/>
        </w:rPr>
        <w:t xml:space="preserve"> </w:t>
      </w:r>
      <w:r w:rsidRPr="00DA26CF">
        <w:rPr>
          <w:sz w:val="22"/>
          <w:szCs w:val="22"/>
        </w:rPr>
        <w:t xml:space="preserve">agreement, </w:t>
      </w:r>
      <w:proofErr w:type="spellStart"/>
      <w:r w:rsidRPr="00DA26CF">
        <w:rPr>
          <w:sz w:val="22"/>
          <w:szCs w:val="22"/>
        </w:rPr>
        <w:t>etc</w:t>
      </w:r>
      <w:proofErr w:type="spellEnd"/>
      <w:r w:rsidRPr="00DA26CF">
        <w:rPr>
          <w:sz w:val="22"/>
          <w:szCs w:val="22"/>
        </w:rPr>
        <w:t>)</w:t>
      </w:r>
    </w:p>
    <w:p w14:paraId="2147F425" w14:textId="77777777" w:rsidR="001573A0" w:rsidRPr="00DA26CF" w:rsidRDefault="001573A0" w:rsidP="00DA26CF">
      <w:pPr>
        <w:pStyle w:val="NoSpacing"/>
        <w:rPr>
          <w:sz w:val="22"/>
          <w:szCs w:val="22"/>
        </w:rPr>
      </w:pPr>
      <w:r w:rsidRPr="00DA26CF">
        <w:rPr>
          <w:sz w:val="22"/>
          <w:szCs w:val="22"/>
        </w:rPr>
        <w:t>4. Statement of Understanding</w:t>
      </w:r>
    </w:p>
    <w:p w14:paraId="606DEA1C" w14:textId="77777777" w:rsidR="001573A0" w:rsidRDefault="001573A0" w:rsidP="00DA26CF">
      <w:pPr>
        <w:pStyle w:val="NoSpacing"/>
        <w:rPr>
          <w:sz w:val="22"/>
          <w:szCs w:val="22"/>
        </w:rPr>
      </w:pPr>
    </w:p>
    <w:p w14:paraId="73BB16A0" w14:textId="77777777" w:rsidR="00142A61" w:rsidRPr="00DA26CF" w:rsidRDefault="00142A61" w:rsidP="00DA26CF">
      <w:pPr>
        <w:pStyle w:val="NoSpacing"/>
        <w:rPr>
          <w:sz w:val="22"/>
          <w:szCs w:val="22"/>
        </w:rPr>
      </w:pPr>
    </w:p>
    <w:p w14:paraId="6B5FEBE3" w14:textId="77777777" w:rsidR="001573A0" w:rsidRPr="00DA26CF" w:rsidRDefault="001573A0" w:rsidP="00DA26CF">
      <w:pPr>
        <w:pStyle w:val="NoSpacing"/>
        <w:rPr>
          <w:sz w:val="22"/>
          <w:szCs w:val="22"/>
        </w:rPr>
      </w:pPr>
    </w:p>
    <w:p w14:paraId="59E955BB" w14:textId="77777777" w:rsidR="001573A0" w:rsidRPr="00DA26CF" w:rsidRDefault="002E62EC" w:rsidP="00DA26CF">
      <w:pPr>
        <w:pStyle w:val="NoSpacing"/>
        <w:rPr>
          <w:sz w:val="22"/>
          <w:szCs w:val="22"/>
        </w:rPr>
      </w:pPr>
      <w:r>
        <w:rPr>
          <w:sz w:val="22"/>
          <w:szCs w:val="22"/>
        </w:rPr>
        <w:t>1</w:t>
      </w:r>
      <w:r w:rsidR="001573A0" w:rsidRPr="00DA26CF">
        <w:rPr>
          <w:sz w:val="22"/>
          <w:szCs w:val="22"/>
        </w:rPr>
        <w:t xml:space="preserve">st </w:t>
      </w:r>
      <w:proofErr w:type="spellStart"/>
      <w:r w:rsidR="001573A0" w:rsidRPr="00DA26CF">
        <w:rPr>
          <w:sz w:val="22"/>
          <w:szCs w:val="22"/>
        </w:rPr>
        <w:t>Ind</w:t>
      </w:r>
      <w:proofErr w:type="spellEnd"/>
      <w:r w:rsidR="001573A0" w:rsidRPr="00DA26CF">
        <w:rPr>
          <w:sz w:val="22"/>
          <w:szCs w:val="22"/>
        </w:rPr>
        <w:t>, Unit/CC</w:t>
      </w:r>
      <w:r w:rsidR="001573A0" w:rsidRPr="00DA26CF">
        <w:rPr>
          <w:sz w:val="22"/>
          <w:szCs w:val="22"/>
        </w:rPr>
        <w:tab/>
      </w:r>
      <w:r w:rsidR="001573A0" w:rsidRPr="00DA26CF">
        <w:rPr>
          <w:sz w:val="22"/>
          <w:szCs w:val="22"/>
        </w:rPr>
        <w:tab/>
      </w:r>
      <w:r w:rsidR="001573A0" w:rsidRPr="00DA26CF">
        <w:rPr>
          <w:sz w:val="22"/>
          <w:szCs w:val="22"/>
        </w:rPr>
        <w:tab/>
      </w:r>
      <w:r w:rsidR="001573A0" w:rsidRPr="00DA26CF">
        <w:rPr>
          <w:sz w:val="22"/>
          <w:szCs w:val="22"/>
        </w:rPr>
        <w:tab/>
      </w:r>
      <w:r w:rsidR="001573A0" w:rsidRPr="00DA26CF">
        <w:rPr>
          <w:sz w:val="22"/>
          <w:szCs w:val="22"/>
        </w:rPr>
        <w:tab/>
      </w:r>
      <w:r w:rsidR="001573A0" w:rsidRPr="00DA26CF">
        <w:rPr>
          <w:sz w:val="22"/>
          <w:szCs w:val="22"/>
        </w:rPr>
        <w:tab/>
      </w:r>
      <w:r w:rsidR="001573A0" w:rsidRPr="00DA26CF">
        <w:rPr>
          <w:sz w:val="22"/>
          <w:szCs w:val="22"/>
        </w:rPr>
        <w:tab/>
      </w:r>
      <w:r>
        <w:rPr>
          <w:sz w:val="22"/>
          <w:szCs w:val="22"/>
        </w:rPr>
        <w:tab/>
      </w:r>
      <w:r>
        <w:rPr>
          <w:sz w:val="22"/>
          <w:szCs w:val="22"/>
        </w:rPr>
        <w:tab/>
      </w:r>
      <w:r w:rsidR="00166CE6">
        <w:rPr>
          <w:sz w:val="22"/>
          <w:szCs w:val="22"/>
        </w:rPr>
        <w:t>DATE</w:t>
      </w:r>
    </w:p>
    <w:p w14:paraId="678AC0EC" w14:textId="77777777" w:rsidR="001573A0" w:rsidRPr="00DA26CF" w:rsidRDefault="001573A0" w:rsidP="00DA26CF">
      <w:pPr>
        <w:pStyle w:val="NoSpacing"/>
        <w:rPr>
          <w:sz w:val="22"/>
          <w:szCs w:val="22"/>
        </w:rPr>
      </w:pPr>
    </w:p>
    <w:p w14:paraId="5117FD58" w14:textId="77777777" w:rsidR="001573A0" w:rsidRPr="00DA26CF" w:rsidRDefault="001573A0" w:rsidP="00DA26CF">
      <w:pPr>
        <w:pStyle w:val="NoSpacing"/>
        <w:rPr>
          <w:sz w:val="22"/>
          <w:szCs w:val="22"/>
        </w:rPr>
      </w:pPr>
      <w:r w:rsidRPr="00DA26CF">
        <w:rPr>
          <w:sz w:val="22"/>
          <w:szCs w:val="22"/>
        </w:rPr>
        <w:t xml:space="preserve">MEMORANDUM </w:t>
      </w:r>
      <w:proofErr w:type="gramStart"/>
      <w:r w:rsidRPr="00DA26CF">
        <w:rPr>
          <w:sz w:val="22"/>
          <w:szCs w:val="22"/>
        </w:rPr>
        <w:t xml:space="preserve">FOR </w:t>
      </w:r>
      <w:r w:rsidR="002E62EC">
        <w:rPr>
          <w:sz w:val="22"/>
          <w:szCs w:val="22"/>
        </w:rPr>
        <w:t xml:space="preserve"> </w:t>
      </w:r>
      <w:r w:rsidRPr="00DA26CF">
        <w:rPr>
          <w:sz w:val="22"/>
          <w:szCs w:val="22"/>
        </w:rPr>
        <w:t>52</w:t>
      </w:r>
      <w:proofErr w:type="gramEnd"/>
      <w:r w:rsidRPr="00DA26CF">
        <w:rPr>
          <w:sz w:val="22"/>
          <w:szCs w:val="22"/>
        </w:rPr>
        <w:t xml:space="preserve"> MSG/CC </w:t>
      </w:r>
    </w:p>
    <w:p w14:paraId="205EEA1E" w14:textId="77777777" w:rsidR="001573A0" w:rsidRPr="00DA26CF" w:rsidRDefault="001573A0" w:rsidP="00DA26CF">
      <w:pPr>
        <w:pStyle w:val="NoSpacing"/>
        <w:rPr>
          <w:sz w:val="22"/>
          <w:szCs w:val="22"/>
        </w:rPr>
      </w:pPr>
    </w:p>
    <w:p w14:paraId="74484FDF" w14:textId="77777777" w:rsidR="001573A0" w:rsidRPr="00DA26CF" w:rsidRDefault="00B6743C" w:rsidP="00DA26CF">
      <w:pPr>
        <w:pStyle w:val="NoSpacing"/>
        <w:rPr>
          <w:sz w:val="22"/>
          <w:szCs w:val="22"/>
        </w:rPr>
      </w:pPr>
      <w:r w:rsidRPr="00DA26CF">
        <w:rPr>
          <w:sz w:val="22"/>
          <w:szCs w:val="22"/>
        </w:rPr>
        <w:t>Endorsement</w:t>
      </w:r>
      <w:r w:rsidR="001573A0" w:rsidRPr="00DA26CF">
        <w:rPr>
          <w:sz w:val="22"/>
          <w:szCs w:val="22"/>
        </w:rPr>
        <w:t xml:space="preserve"> must include comment to verify remarks made by the member in support of the ERD request.  Commanders’ </w:t>
      </w:r>
      <w:r w:rsidRPr="00DA26CF">
        <w:rPr>
          <w:sz w:val="22"/>
          <w:szCs w:val="22"/>
        </w:rPr>
        <w:t>endorsements</w:t>
      </w:r>
      <w:r w:rsidR="001573A0" w:rsidRPr="00DA26CF">
        <w:rPr>
          <w:sz w:val="22"/>
          <w:szCs w:val="22"/>
        </w:rPr>
        <w:t xml:space="preserve"> which simply recommend approval with no other supporting remarks will be returned to be re-worked so the approval authority will have sufficient input to make an informed decision.</w:t>
      </w:r>
      <w:r w:rsidR="001373EF">
        <w:rPr>
          <w:sz w:val="22"/>
          <w:szCs w:val="22"/>
        </w:rPr>
        <w:t xml:space="preserve"> Indorsement must say </w:t>
      </w:r>
      <w:r w:rsidR="006B7CED">
        <w:rPr>
          <w:sz w:val="22"/>
          <w:szCs w:val="22"/>
        </w:rPr>
        <w:t>ERD is in the best interest of the Government.</w:t>
      </w:r>
    </w:p>
    <w:p w14:paraId="152D0916" w14:textId="77777777" w:rsidR="001573A0" w:rsidRPr="00DA26CF" w:rsidRDefault="001573A0" w:rsidP="00DA26CF">
      <w:pPr>
        <w:pStyle w:val="NoSpacing"/>
        <w:rPr>
          <w:sz w:val="22"/>
          <w:szCs w:val="22"/>
        </w:rPr>
      </w:pPr>
    </w:p>
    <w:p w14:paraId="7BC25A32" w14:textId="77777777" w:rsidR="001573A0" w:rsidRPr="00DA26CF" w:rsidRDefault="001573A0" w:rsidP="00DA26CF">
      <w:pPr>
        <w:pStyle w:val="NoSpacing"/>
        <w:rPr>
          <w:sz w:val="22"/>
          <w:szCs w:val="22"/>
        </w:rPr>
      </w:pPr>
    </w:p>
    <w:p w14:paraId="6A0B1BC2" w14:textId="77777777" w:rsidR="002E62EC" w:rsidRDefault="00BE4CE1" w:rsidP="00BE4CE1">
      <w:pPr>
        <w:pStyle w:val="NoSpacing"/>
        <w:tabs>
          <w:tab w:val="left" w:pos="4680"/>
        </w:tabs>
        <w:rPr>
          <w:sz w:val="22"/>
          <w:szCs w:val="22"/>
        </w:rPr>
      </w:pPr>
      <w:r>
        <w:rPr>
          <w:sz w:val="22"/>
          <w:szCs w:val="22"/>
        </w:rPr>
        <w:tab/>
        <w:t xml:space="preserve">  </w:t>
      </w:r>
    </w:p>
    <w:p w14:paraId="4734DB63" w14:textId="77777777" w:rsidR="001573A0" w:rsidRDefault="002E62EC" w:rsidP="002E62EC">
      <w:pPr>
        <w:pStyle w:val="NoSpacing"/>
        <w:tabs>
          <w:tab w:val="left" w:pos="4680"/>
          <w:tab w:val="left" w:pos="4860"/>
        </w:tabs>
        <w:rPr>
          <w:i/>
          <w:sz w:val="22"/>
          <w:szCs w:val="22"/>
        </w:rPr>
      </w:pPr>
      <w:r>
        <w:rPr>
          <w:sz w:val="22"/>
          <w:szCs w:val="22"/>
        </w:rPr>
        <w:tab/>
        <w:t xml:space="preserve">   </w:t>
      </w:r>
      <w:r w:rsidR="00DA26CF">
        <w:rPr>
          <w:sz w:val="22"/>
          <w:szCs w:val="22"/>
        </w:rPr>
        <w:t>(</w:t>
      </w:r>
      <w:r w:rsidR="001573A0" w:rsidRPr="00DA26CF">
        <w:rPr>
          <w:i/>
          <w:sz w:val="22"/>
          <w:szCs w:val="22"/>
        </w:rPr>
        <w:t>Commander</w:t>
      </w:r>
      <w:r w:rsidR="00B7116B" w:rsidRPr="00DA26CF">
        <w:rPr>
          <w:i/>
          <w:sz w:val="22"/>
          <w:szCs w:val="22"/>
        </w:rPr>
        <w:t>’</w:t>
      </w:r>
      <w:r w:rsidR="001573A0" w:rsidRPr="00DA26CF">
        <w:rPr>
          <w:i/>
          <w:sz w:val="22"/>
          <w:szCs w:val="22"/>
        </w:rPr>
        <w:t>s Signature</w:t>
      </w:r>
      <w:r w:rsidR="00DA26CF">
        <w:rPr>
          <w:i/>
          <w:sz w:val="22"/>
          <w:szCs w:val="22"/>
        </w:rPr>
        <w:t>)</w:t>
      </w:r>
    </w:p>
    <w:p w14:paraId="51D12CBF" w14:textId="5726CDEF" w:rsidR="00DA26CF" w:rsidRDefault="00BE4CE1" w:rsidP="002E62EC">
      <w:pPr>
        <w:pStyle w:val="NoSpacing"/>
        <w:tabs>
          <w:tab w:val="left" w:pos="4680"/>
        </w:tabs>
        <w:rPr>
          <w:sz w:val="22"/>
          <w:szCs w:val="22"/>
        </w:rPr>
      </w:pPr>
      <w:r>
        <w:rPr>
          <w:i/>
          <w:sz w:val="22"/>
          <w:szCs w:val="22"/>
        </w:rPr>
        <w:tab/>
      </w:r>
      <w:r w:rsidR="002E62EC">
        <w:rPr>
          <w:i/>
          <w:sz w:val="22"/>
          <w:szCs w:val="22"/>
        </w:rPr>
        <w:t xml:space="preserve">   </w:t>
      </w:r>
      <w:r w:rsidR="00DA26CF">
        <w:rPr>
          <w:sz w:val="22"/>
          <w:szCs w:val="22"/>
        </w:rPr>
        <w:t xml:space="preserve">FIRST MI. LAST, </w:t>
      </w:r>
      <w:r w:rsidR="002255B7">
        <w:rPr>
          <w:sz w:val="22"/>
          <w:szCs w:val="22"/>
        </w:rPr>
        <w:t>Rank</w:t>
      </w:r>
      <w:r w:rsidR="00DA26CF">
        <w:rPr>
          <w:sz w:val="22"/>
          <w:szCs w:val="22"/>
        </w:rPr>
        <w:t>, USAF</w:t>
      </w:r>
    </w:p>
    <w:p w14:paraId="60AE75AC" w14:textId="77777777" w:rsidR="001D47C5" w:rsidRPr="00DA26CF" w:rsidRDefault="002E62EC" w:rsidP="002E62EC">
      <w:pPr>
        <w:pStyle w:val="NoSpacing"/>
        <w:tabs>
          <w:tab w:val="left" w:pos="4680"/>
        </w:tabs>
        <w:ind w:left="4320"/>
        <w:rPr>
          <w:sz w:val="22"/>
          <w:szCs w:val="22"/>
        </w:rPr>
      </w:pPr>
      <w:r>
        <w:rPr>
          <w:sz w:val="22"/>
          <w:szCs w:val="22"/>
        </w:rPr>
        <w:tab/>
        <w:t xml:space="preserve">   </w:t>
      </w:r>
      <w:r w:rsidR="001D47C5">
        <w:rPr>
          <w:sz w:val="22"/>
          <w:szCs w:val="22"/>
        </w:rPr>
        <w:t>Commander</w:t>
      </w:r>
      <w:r>
        <w:rPr>
          <w:sz w:val="22"/>
          <w:szCs w:val="22"/>
        </w:rPr>
        <w:t>, UNIT</w:t>
      </w:r>
    </w:p>
    <w:p w14:paraId="1FE542F8" w14:textId="77777777" w:rsidR="001573A0" w:rsidRPr="00DA26CF" w:rsidRDefault="001573A0" w:rsidP="00DA26CF">
      <w:pPr>
        <w:pStyle w:val="NoSpacing"/>
        <w:rPr>
          <w:sz w:val="22"/>
          <w:szCs w:val="22"/>
        </w:rPr>
      </w:pPr>
    </w:p>
    <w:p w14:paraId="6FC2B6F2" w14:textId="77777777" w:rsidR="002E62EC" w:rsidRDefault="002E62EC" w:rsidP="00DA26CF">
      <w:pPr>
        <w:pStyle w:val="NoSpacing"/>
        <w:rPr>
          <w:sz w:val="22"/>
          <w:szCs w:val="22"/>
        </w:rPr>
      </w:pPr>
    </w:p>
    <w:p w14:paraId="1BF16544" w14:textId="77777777" w:rsidR="001573A0" w:rsidRPr="00DA26CF" w:rsidRDefault="001573A0" w:rsidP="00DA26CF">
      <w:pPr>
        <w:pStyle w:val="NoSpacing"/>
        <w:rPr>
          <w:sz w:val="22"/>
          <w:szCs w:val="22"/>
        </w:rPr>
      </w:pPr>
      <w:r w:rsidRPr="00DA26CF">
        <w:rPr>
          <w:sz w:val="22"/>
          <w:szCs w:val="22"/>
        </w:rPr>
        <w:t xml:space="preserve">2d </w:t>
      </w:r>
      <w:proofErr w:type="spellStart"/>
      <w:r w:rsidRPr="00DA26CF">
        <w:rPr>
          <w:sz w:val="22"/>
          <w:szCs w:val="22"/>
        </w:rPr>
        <w:t>Ind</w:t>
      </w:r>
      <w:proofErr w:type="spellEnd"/>
      <w:r w:rsidRPr="00DA26CF">
        <w:rPr>
          <w:sz w:val="22"/>
          <w:szCs w:val="22"/>
        </w:rPr>
        <w:t>, 52 MSG/CC</w:t>
      </w:r>
      <w:r w:rsidR="00166CE6">
        <w:rPr>
          <w:sz w:val="22"/>
          <w:szCs w:val="22"/>
        </w:rPr>
        <w:tab/>
      </w:r>
      <w:r w:rsidR="00166CE6">
        <w:rPr>
          <w:sz w:val="22"/>
          <w:szCs w:val="22"/>
        </w:rPr>
        <w:tab/>
      </w:r>
      <w:r w:rsidR="00166CE6">
        <w:rPr>
          <w:sz w:val="22"/>
          <w:szCs w:val="22"/>
        </w:rPr>
        <w:tab/>
      </w:r>
      <w:r w:rsidR="00166CE6">
        <w:rPr>
          <w:sz w:val="22"/>
          <w:szCs w:val="22"/>
        </w:rPr>
        <w:tab/>
      </w:r>
      <w:r w:rsidR="00166CE6">
        <w:rPr>
          <w:sz w:val="22"/>
          <w:szCs w:val="22"/>
        </w:rPr>
        <w:tab/>
      </w:r>
      <w:r w:rsidR="00166CE6">
        <w:rPr>
          <w:sz w:val="22"/>
          <w:szCs w:val="22"/>
        </w:rPr>
        <w:tab/>
      </w:r>
      <w:r w:rsidR="002E62EC">
        <w:rPr>
          <w:sz w:val="22"/>
          <w:szCs w:val="22"/>
        </w:rPr>
        <w:tab/>
      </w:r>
      <w:r w:rsidR="002E62EC">
        <w:rPr>
          <w:sz w:val="22"/>
          <w:szCs w:val="22"/>
        </w:rPr>
        <w:tab/>
      </w:r>
      <w:r w:rsidR="002E62EC">
        <w:rPr>
          <w:sz w:val="22"/>
          <w:szCs w:val="22"/>
        </w:rPr>
        <w:tab/>
      </w:r>
      <w:r w:rsidR="00166CE6">
        <w:rPr>
          <w:sz w:val="22"/>
          <w:szCs w:val="22"/>
        </w:rPr>
        <w:t>DATE</w:t>
      </w:r>
    </w:p>
    <w:p w14:paraId="16C6A537" w14:textId="77777777" w:rsidR="001573A0" w:rsidRPr="00DA26CF" w:rsidRDefault="001573A0" w:rsidP="00DA26CF">
      <w:pPr>
        <w:pStyle w:val="NoSpacing"/>
        <w:rPr>
          <w:sz w:val="22"/>
          <w:szCs w:val="22"/>
        </w:rPr>
      </w:pPr>
    </w:p>
    <w:p w14:paraId="5DBCFBB5" w14:textId="77777777" w:rsidR="001573A0" w:rsidRPr="00DA26CF" w:rsidRDefault="001573A0" w:rsidP="00DA26CF">
      <w:pPr>
        <w:pStyle w:val="NoSpacing"/>
        <w:rPr>
          <w:sz w:val="22"/>
          <w:szCs w:val="22"/>
        </w:rPr>
      </w:pPr>
      <w:r w:rsidRPr="00DA26CF">
        <w:rPr>
          <w:sz w:val="22"/>
          <w:szCs w:val="22"/>
        </w:rPr>
        <w:t xml:space="preserve">MEMORANDUM </w:t>
      </w:r>
      <w:proofErr w:type="gramStart"/>
      <w:r w:rsidRPr="00DA26CF">
        <w:rPr>
          <w:sz w:val="22"/>
          <w:szCs w:val="22"/>
        </w:rPr>
        <w:t xml:space="preserve">FOR </w:t>
      </w:r>
      <w:r w:rsidR="002E62EC">
        <w:rPr>
          <w:sz w:val="22"/>
          <w:szCs w:val="22"/>
        </w:rPr>
        <w:t xml:space="preserve"> </w:t>
      </w:r>
      <w:r w:rsidRPr="00DA26CF">
        <w:rPr>
          <w:sz w:val="22"/>
          <w:szCs w:val="22"/>
        </w:rPr>
        <w:t>52</w:t>
      </w:r>
      <w:proofErr w:type="gramEnd"/>
      <w:r w:rsidRPr="00DA26CF">
        <w:rPr>
          <w:sz w:val="22"/>
          <w:szCs w:val="22"/>
        </w:rPr>
        <w:t xml:space="preserve"> </w:t>
      </w:r>
      <w:r w:rsidR="00FF190D" w:rsidRPr="00DA26CF">
        <w:rPr>
          <w:sz w:val="22"/>
          <w:szCs w:val="22"/>
        </w:rPr>
        <w:t>F</w:t>
      </w:r>
      <w:r w:rsidRPr="00DA26CF">
        <w:rPr>
          <w:sz w:val="22"/>
          <w:szCs w:val="22"/>
        </w:rPr>
        <w:t>SS/</w:t>
      </w:r>
      <w:r w:rsidR="00FF190D" w:rsidRPr="00DA26CF">
        <w:rPr>
          <w:sz w:val="22"/>
          <w:szCs w:val="22"/>
        </w:rPr>
        <w:t>FSMPD</w:t>
      </w:r>
    </w:p>
    <w:p w14:paraId="36112898" w14:textId="77777777" w:rsidR="001573A0" w:rsidRPr="00DA26CF" w:rsidRDefault="001573A0" w:rsidP="00DA26CF">
      <w:pPr>
        <w:pStyle w:val="NoSpacing"/>
        <w:rPr>
          <w:sz w:val="22"/>
          <w:szCs w:val="22"/>
        </w:rPr>
      </w:pPr>
      <w:r w:rsidRPr="00DA26CF">
        <w:rPr>
          <w:sz w:val="22"/>
          <w:szCs w:val="22"/>
        </w:rPr>
        <w:t xml:space="preserve"> </w:t>
      </w:r>
    </w:p>
    <w:p w14:paraId="4B4F20E4" w14:textId="77777777" w:rsidR="001573A0" w:rsidRPr="00DA26CF" w:rsidRDefault="001573A0" w:rsidP="00DA26CF">
      <w:pPr>
        <w:pStyle w:val="NoSpacing"/>
        <w:rPr>
          <w:sz w:val="22"/>
          <w:szCs w:val="22"/>
        </w:rPr>
      </w:pPr>
      <w:r w:rsidRPr="00DA26CF">
        <w:rPr>
          <w:sz w:val="22"/>
          <w:szCs w:val="22"/>
        </w:rPr>
        <w:t xml:space="preserve">Request for early return of dependents is approved/disapproved.  Request for shipment of HHG (if requested) is approved/disapproved.  </w:t>
      </w:r>
      <w:r w:rsidR="00FC0F7E" w:rsidRPr="00DA26CF">
        <w:rPr>
          <w:sz w:val="22"/>
          <w:szCs w:val="22"/>
        </w:rPr>
        <w:t>Request for shipment of POV (if requested) is approved/disapproved.</w:t>
      </w:r>
      <w:r w:rsidR="006B7CED">
        <w:rPr>
          <w:sz w:val="22"/>
          <w:szCs w:val="22"/>
        </w:rPr>
        <w:t xml:space="preserve"> </w:t>
      </w:r>
      <w:r w:rsidR="006B7CED" w:rsidRPr="00A407B7">
        <w:rPr>
          <w:b/>
          <w:sz w:val="22"/>
          <w:szCs w:val="22"/>
        </w:rPr>
        <w:t>If</w:t>
      </w:r>
      <w:r w:rsidR="00BE4CE1" w:rsidRPr="00A407B7">
        <w:rPr>
          <w:b/>
          <w:sz w:val="22"/>
          <w:szCs w:val="22"/>
        </w:rPr>
        <w:t xml:space="preserve"> Sq/CC is not an O-5 or above, 2d</w:t>
      </w:r>
      <w:r w:rsidR="006B7CED" w:rsidRPr="00A407B7">
        <w:rPr>
          <w:b/>
          <w:sz w:val="22"/>
          <w:szCs w:val="22"/>
        </w:rPr>
        <w:t xml:space="preserve"> Indorsement must say ERD is in the best interest of the Government</w:t>
      </w:r>
      <w:r w:rsidR="006B7CED">
        <w:rPr>
          <w:sz w:val="22"/>
          <w:szCs w:val="22"/>
        </w:rPr>
        <w:t>.</w:t>
      </w:r>
    </w:p>
    <w:p w14:paraId="35ADA438" w14:textId="77777777" w:rsidR="001573A0" w:rsidRPr="00DA26CF" w:rsidRDefault="001573A0" w:rsidP="00DA26CF">
      <w:pPr>
        <w:pStyle w:val="NoSpacing"/>
        <w:rPr>
          <w:sz w:val="22"/>
          <w:szCs w:val="22"/>
        </w:rPr>
      </w:pPr>
    </w:p>
    <w:p w14:paraId="6181C691" w14:textId="77777777" w:rsidR="001573A0" w:rsidRPr="00DA26CF" w:rsidRDefault="001573A0" w:rsidP="00DA26CF">
      <w:pPr>
        <w:pStyle w:val="NoSpacing"/>
        <w:rPr>
          <w:sz w:val="22"/>
          <w:szCs w:val="22"/>
        </w:rPr>
      </w:pPr>
    </w:p>
    <w:p w14:paraId="4AAB9ACB" w14:textId="77777777" w:rsidR="001573A0" w:rsidRPr="00DA26CF" w:rsidRDefault="001573A0" w:rsidP="00DA26CF">
      <w:pPr>
        <w:pStyle w:val="NoSpacing"/>
        <w:rPr>
          <w:sz w:val="22"/>
          <w:szCs w:val="22"/>
        </w:rPr>
      </w:pPr>
      <w:r w:rsidRPr="00DA26CF">
        <w:rPr>
          <w:sz w:val="22"/>
          <w:szCs w:val="22"/>
        </w:rPr>
        <w:tab/>
      </w:r>
      <w:r w:rsidRPr="00DA26CF">
        <w:rPr>
          <w:sz w:val="22"/>
          <w:szCs w:val="22"/>
        </w:rPr>
        <w:tab/>
      </w:r>
      <w:r w:rsidRPr="00DA26CF">
        <w:rPr>
          <w:sz w:val="22"/>
          <w:szCs w:val="22"/>
        </w:rPr>
        <w:tab/>
      </w:r>
      <w:r w:rsidRPr="00DA26CF">
        <w:rPr>
          <w:sz w:val="22"/>
          <w:szCs w:val="22"/>
        </w:rPr>
        <w:tab/>
      </w:r>
      <w:r w:rsidRPr="00DA26CF">
        <w:rPr>
          <w:sz w:val="22"/>
          <w:szCs w:val="22"/>
        </w:rPr>
        <w:tab/>
      </w:r>
      <w:r w:rsidRPr="00DA26CF">
        <w:rPr>
          <w:sz w:val="22"/>
          <w:szCs w:val="22"/>
        </w:rPr>
        <w:tab/>
      </w:r>
    </w:p>
    <w:p w14:paraId="345E29B9" w14:textId="77777777" w:rsidR="002E62EC" w:rsidRDefault="002E62EC" w:rsidP="00BE4CE1">
      <w:pPr>
        <w:pStyle w:val="NoSpacing"/>
        <w:tabs>
          <w:tab w:val="left" w:pos="4680"/>
        </w:tabs>
        <w:rPr>
          <w:sz w:val="22"/>
          <w:szCs w:val="22"/>
        </w:rPr>
      </w:pPr>
    </w:p>
    <w:p w14:paraId="1B737F18" w14:textId="60F593D9" w:rsidR="001573A0" w:rsidRPr="00DA26CF" w:rsidRDefault="00BE4CE1" w:rsidP="00BE4CE1">
      <w:pPr>
        <w:pStyle w:val="NoSpacing"/>
        <w:tabs>
          <w:tab w:val="left" w:pos="4680"/>
        </w:tabs>
        <w:rPr>
          <w:i/>
          <w:sz w:val="22"/>
          <w:szCs w:val="22"/>
        </w:rPr>
      </w:pPr>
      <w:r>
        <w:rPr>
          <w:sz w:val="22"/>
          <w:szCs w:val="22"/>
        </w:rPr>
        <w:tab/>
        <w:t xml:space="preserve">   </w:t>
      </w:r>
      <w:r w:rsidR="008C4701">
        <w:rPr>
          <w:sz w:val="22"/>
          <w:szCs w:val="22"/>
        </w:rPr>
        <w:t>MARLYCE K. ROTH</w:t>
      </w:r>
      <w:r w:rsidR="00332AF0">
        <w:rPr>
          <w:sz w:val="22"/>
          <w:szCs w:val="22"/>
        </w:rPr>
        <w:t>, Colonel,</w:t>
      </w:r>
      <w:r>
        <w:rPr>
          <w:sz w:val="22"/>
          <w:szCs w:val="22"/>
        </w:rPr>
        <w:t xml:space="preserve"> </w:t>
      </w:r>
      <w:r w:rsidR="00332AF0">
        <w:rPr>
          <w:sz w:val="22"/>
          <w:szCs w:val="22"/>
        </w:rPr>
        <w:t>USAF</w:t>
      </w:r>
    </w:p>
    <w:p w14:paraId="38DF69E0" w14:textId="77777777" w:rsidR="00DA26CF" w:rsidRDefault="00BE4CE1" w:rsidP="00BE4CE1">
      <w:pPr>
        <w:pStyle w:val="NoSpacing"/>
        <w:tabs>
          <w:tab w:val="left" w:pos="4680"/>
        </w:tabs>
        <w:rPr>
          <w:sz w:val="22"/>
          <w:szCs w:val="22"/>
        </w:rPr>
      </w:pPr>
      <w:r>
        <w:rPr>
          <w:sz w:val="22"/>
          <w:szCs w:val="22"/>
        </w:rPr>
        <w:tab/>
        <w:t xml:space="preserve">   </w:t>
      </w:r>
      <w:r w:rsidR="00332AF0">
        <w:rPr>
          <w:sz w:val="22"/>
          <w:szCs w:val="22"/>
        </w:rPr>
        <w:t>Commander</w:t>
      </w:r>
      <w:r w:rsidR="002E62EC">
        <w:rPr>
          <w:sz w:val="22"/>
          <w:szCs w:val="22"/>
        </w:rPr>
        <w:t>, 52d Mission Support Group</w:t>
      </w:r>
    </w:p>
    <w:p w14:paraId="4D2166E5" w14:textId="1C8DE4D5" w:rsidR="001573A0" w:rsidRPr="00DA26CF" w:rsidRDefault="00166CE6" w:rsidP="00A407B7">
      <w:pPr>
        <w:spacing w:after="200" w:line="276" w:lineRule="auto"/>
        <w:rPr>
          <w:sz w:val="22"/>
          <w:szCs w:val="22"/>
        </w:rPr>
      </w:pPr>
      <w:r>
        <w:rPr>
          <w:sz w:val="22"/>
          <w:szCs w:val="22"/>
        </w:rPr>
        <w:br w:type="page"/>
      </w:r>
      <w:r w:rsidR="001573A0" w:rsidRPr="00DA26CF">
        <w:rPr>
          <w:sz w:val="22"/>
          <w:szCs w:val="22"/>
        </w:rPr>
        <w:lastRenderedPageBreak/>
        <w:t>PRIVACY ACT STATEMENT</w:t>
      </w:r>
    </w:p>
    <w:p w14:paraId="15753955" w14:textId="77777777" w:rsidR="001573A0" w:rsidRPr="00DA26CF" w:rsidRDefault="001573A0" w:rsidP="00DA26CF">
      <w:pPr>
        <w:pStyle w:val="NoSpacing"/>
        <w:rPr>
          <w:sz w:val="22"/>
          <w:szCs w:val="22"/>
        </w:rPr>
      </w:pPr>
    </w:p>
    <w:p w14:paraId="4D25390F" w14:textId="77777777" w:rsidR="001573A0" w:rsidRPr="00DA26CF" w:rsidRDefault="001573A0" w:rsidP="00DA26CF">
      <w:pPr>
        <w:pStyle w:val="NoSpacing"/>
        <w:rPr>
          <w:sz w:val="22"/>
          <w:szCs w:val="22"/>
        </w:rPr>
      </w:pPr>
      <w:r w:rsidRPr="00DA26CF">
        <w:rPr>
          <w:sz w:val="22"/>
          <w:szCs w:val="22"/>
        </w:rPr>
        <w:t>AUTHORITY:  37 U.S.C. Chapter 7, Section 401, and E.O. 9397, 22 Nov 73</w:t>
      </w:r>
    </w:p>
    <w:p w14:paraId="280AE3B8" w14:textId="77777777" w:rsidR="001573A0" w:rsidRPr="00DA26CF" w:rsidRDefault="001573A0" w:rsidP="00DA26CF">
      <w:pPr>
        <w:pStyle w:val="NoSpacing"/>
        <w:rPr>
          <w:sz w:val="22"/>
          <w:szCs w:val="22"/>
        </w:rPr>
      </w:pPr>
    </w:p>
    <w:p w14:paraId="44CED991" w14:textId="77777777" w:rsidR="001573A0" w:rsidRPr="00DA26CF" w:rsidRDefault="001573A0" w:rsidP="00DA26CF">
      <w:pPr>
        <w:pStyle w:val="NoSpacing"/>
        <w:rPr>
          <w:sz w:val="22"/>
          <w:szCs w:val="22"/>
        </w:rPr>
      </w:pPr>
      <w:r w:rsidRPr="00DA26CF">
        <w:rPr>
          <w:sz w:val="22"/>
          <w:szCs w:val="22"/>
        </w:rPr>
        <w:t>PURPOSE:  To determine travel entitlements of your dependents to designated location during the interim period until further transportation at government expense is authorized.</w:t>
      </w:r>
    </w:p>
    <w:p w14:paraId="4E7D73B4" w14:textId="77777777" w:rsidR="001573A0" w:rsidRPr="00DA26CF" w:rsidRDefault="001573A0" w:rsidP="00DA26CF">
      <w:pPr>
        <w:pStyle w:val="NoSpacing"/>
        <w:rPr>
          <w:sz w:val="22"/>
          <w:szCs w:val="22"/>
        </w:rPr>
      </w:pPr>
    </w:p>
    <w:p w14:paraId="3DCCAD09" w14:textId="77777777" w:rsidR="001573A0" w:rsidRPr="00DA26CF" w:rsidRDefault="001573A0" w:rsidP="00DA26CF">
      <w:pPr>
        <w:pStyle w:val="NoSpacing"/>
        <w:rPr>
          <w:sz w:val="22"/>
          <w:szCs w:val="22"/>
        </w:rPr>
      </w:pPr>
      <w:r w:rsidRPr="00DA26CF">
        <w:rPr>
          <w:sz w:val="22"/>
          <w:szCs w:val="22"/>
        </w:rPr>
        <w:t>ROUTINE USES: Used to request advance return of dependents to a designated location in the CONUS, to the port of debarkation, Alaska, Hawaii, or Puerto Rico, or a territory or possession of the United States.</w:t>
      </w:r>
    </w:p>
    <w:p w14:paraId="70171AA4" w14:textId="77777777" w:rsidR="001573A0" w:rsidRPr="00DA26CF" w:rsidRDefault="001573A0" w:rsidP="00DA26CF">
      <w:pPr>
        <w:pStyle w:val="NoSpacing"/>
        <w:rPr>
          <w:sz w:val="22"/>
          <w:szCs w:val="22"/>
        </w:rPr>
      </w:pPr>
    </w:p>
    <w:p w14:paraId="416606C1" w14:textId="77777777" w:rsidR="001573A0" w:rsidRPr="00DA26CF" w:rsidRDefault="001573A0" w:rsidP="00DA26CF">
      <w:pPr>
        <w:pStyle w:val="NoSpacing"/>
        <w:rPr>
          <w:sz w:val="22"/>
          <w:szCs w:val="22"/>
        </w:rPr>
      </w:pPr>
      <w:r w:rsidRPr="00DA26CF">
        <w:rPr>
          <w:sz w:val="22"/>
          <w:szCs w:val="22"/>
        </w:rPr>
        <w:t>DISCLOSURE IS VOLUNTARY: Failure to do so could result in the loss of travel entitlements or failure to receive reimbursement for dependent travel.</w:t>
      </w:r>
    </w:p>
    <w:p w14:paraId="021DF9A7" w14:textId="77777777" w:rsidR="001573A0" w:rsidRPr="00DA26CF" w:rsidRDefault="001573A0" w:rsidP="00DA26CF">
      <w:pPr>
        <w:pStyle w:val="NoSpacing"/>
        <w:rPr>
          <w:sz w:val="22"/>
          <w:szCs w:val="22"/>
        </w:rPr>
      </w:pPr>
    </w:p>
    <w:p w14:paraId="52FF1F7C" w14:textId="77777777" w:rsidR="001573A0" w:rsidRPr="00DA26CF" w:rsidRDefault="001573A0" w:rsidP="00DA26CF">
      <w:pPr>
        <w:pStyle w:val="NoSpacing"/>
        <w:rPr>
          <w:sz w:val="22"/>
          <w:szCs w:val="22"/>
        </w:rPr>
      </w:pPr>
      <w:r w:rsidRPr="00DA26CF">
        <w:rPr>
          <w:sz w:val="22"/>
          <w:szCs w:val="22"/>
        </w:rPr>
        <w:t>PRIVACY ACT STATEMENT: Sample letter requesting Advance Return of Dependen</w:t>
      </w:r>
      <w:r w:rsidR="00332AF0">
        <w:rPr>
          <w:sz w:val="22"/>
          <w:szCs w:val="22"/>
        </w:rPr>
        <w:t>ts (AFI 36-3020, Table 1, and J</w:t>
      </w:r>
      <w:r w:rsidRPr="00DA26CF">
        <w:rPr>
          <w:sz w:val="22"/>
          <w:szCs w:val="22"/>
        </w:rPr>
        <w:t xml:space="preserve">TR, </w:t>
      </w:r>
      <w:r w:rsidR="00332AF0">
        <w:rPr>
          <w:sz w:val="22"/>
          <w:szCs w:val="22"/>
        </w:rPr>
        <w:t>pars. 5096 to 5104</w:t>
      </w:r>
      <w:r w:rsidRPr="00DA26CF">
        <w:rPr>
          <w:sz w:val="22"/>
          <w:szCs w:val="22"/>
        </w:rPr>
        <w:t>.)</w:t>
      </w:r>
    </w:p>
    <w:p w14:paraId="2067AB26" w14:textId="77777777" w:rsidR="001573A0" w:rsidRPr="00DA26CF" w:rsidRDefault="001573A0" w:rsidP="00DA26CF">
      <w:pPr>
        <w:pStyle w:val="NoSpacing"/>
        <w:rPr>
          <w:sz w:val="22"/>
          <w:szCs w:val="22"/>
        </w:rPr>
      </w:pPr>
    </w:p>
    <w:p w14:paraId="441D85C7" w14:textId="77777777" w:rsidR="001573A0" w:rsidRPr="00DA26CF" w:rsidRDefault="001573A0" w:rsidP="00DA26CF">
      <w:pPr>
        <w:pStyle w:val="NoSpacing"/>
        <w:rPr>
          <w:sz w:val="22"/>
          <w:szCs w:val="22"/>
        </w:rPr>
      </w:pPr>
    </w:p>
    <w:p w14:paraId="3BA20D3E" w14:textId="77777777" w:rsidR="001573A0" w:rsidRPr="00DA26CF" w:rsidRDefault="001573A0" w:rsidP="00DA26CF">
      <w:pPr>
        <w:pStyle w:val="NoSpacing"/>
        <w:rPr>
          <w:sz w:val="22"/>
          <w:szCs w:val="22"/>
        </w:rPr>
      </w:pPr>
    </w:p>
    <w:p w14:paraId="52E2D738" w14:textId="77777777" w:rsidR="001573A0" w:rsidRPr="00DA26CF" w:rsidRDefault="001573A0" w:rsidP="00DA26CF">
      <w:pPr>
        <w:pStyle w:val="NoSpacing"/>
        <w:rPr>
          <w:sz w:val="22"/>
          <w:szCs w:val="22"/>
        </w:rPr>
      </w:pPr>
    </w:p>
    <w:p w14:paraId="6367550F" w14:textId="77777777" w:rsidR="001573A0" w:rsidRPr="002E62EC" w:rsidRDefault="001573A0" w:rsidP="00DA26CF">
      <w:pPr>
        <w:pStyle w:val="NoSpacing"/>
        <w:rPr>
          <w:i/>
          <w:sz w:val="22"/>
          <w:szCs w:val="22"/>
        </w:rPr>
      </w:pPr>
    </w:p>
    <w:p w14:paraId="0E3718DD" w14:textId="77777777" w:rsidR="001573A0" w:rsidRPr="002E62EC" w:rsidRDefault="001573A0" w:rsidP="00DA26CF">
      <w:pPr>
        <w:pStyle w:val="NoSpacing"/>
        <w:rPr>
          <w:i/>
          <w:sz w:val="22"/>
          <w:szCs w:val="22"/>
        </w:rPr>
      </w:pPr>
      <w:r w:rsidRPr="002E62EC">
        <w:rPr>
          <w:i/>
          <w:sz w:val="22"/>
          <w:szCs w:val="22"/>
        </w:rPr>
        <w:t>NOTE 1: Approval of early return of dependent(s) travel does not automatically authorize shipment of HHG/Unaccompanied baggage or POV.  These are separate entitlements.  Therefore, the approval authority must render a decision on dependent travel, the shipment of HHG and/or unaccompanied baggage, and POV (if appropriate).</w:t>
      </w:r>
    </w:p>
    <w:p w14:paraId="72C185C9" w14:textId="77777777" w:rsidR="001573A0" w:rsidRPr="002E62EC" w:rsidRDefault="001573A0" w:rsidP="00DA26CF">
      <w:pPr>
        <w:pStyle w:val="NoSpacing"/>
        <w:rPr>
          <w:i/>
          <w:sz w:val="22"/>
          <w:szCs w:val="22"/>
        </w:rPr>
      </w:pPr>
    </w:p>
    <w:p w14:paraId="0536765F" w14:textId="65B08F38" w:rsidR="001573A0" w:rsidRPr="002E62EC" w:rsidRDefault="001573A0" w:rsidP="00DA26CF">
      <w:pPr>
        <w:pStyle w:val="NoSpacing"/>
        <w:rPr>
          <w:i/>
          <w:sz w:val="22"/>
          <w:szCs w:val="22"/>
        </w:rPr>
      </w:pPr>
      <w:r w:rsidRPr="002E62EC">
        <w:rPr>
          <w:i/>
          <w:sz w:val="22"/>
          <w:szCs w:val="22"/>
        </w:rPr>
        <w:t>NOTE 2: In all cases appropriate supporting documentation substantiating the request must be attached.  In cases involving personal compelling reasons documentation from on/off base agencies certifying that local resources cannot resolve the problem, i.e., recommendations from chaplain, mental health, financial, family counseling or legal, must be included</w:t>
      </w:r>
      <w:r w:rsidR="007A5EA3">
        <w:rPr>
          <w:i/>
          <w:sz w:val="22"/>
          <w:szCs w:val="22"/>
        </w:rPr>
        <w:t>.</w:t>
      </w:r>
    </w:p>
    <w:p w14:paraId="1567C1DA" w14:textId="77777777" w:rsidR="00DA26CF" w:rsidRPr="002E62EC" w:rsidRDefault="001573A0" w:rsidP="00DA26CF">
      <w:pPr>
        <w:pStyle w:val="NoSpacing"/>
        <w:rPr>
          <w:i/>
          <w:sz w:val="22"/>
          <w:szCs w:val="22"/>
        </w:rPr>
      </w:pPr>
      <w:r w:rsidRPr="002E62EC">
        <w:rPr>
          <w:i/>
          <w:sz w:val="22"/>
          <w:szCs w:val="22"/>
        </w:rPr>
        <w:br w:type="page"/>
      </w:r>
    </w:p>
    <w:p w14:paraId="48848988" w14:textId="77777777" w:rsidR="00DA26CF" w:rsidRPr="002E62EC" w:rsidRDefault="00DA26CF" w:rsidP="006E359D">
      <w:pPr>
        <w:pStyle w:val="NoSpacing"/>
        <w:jc w:val="center"/>
        <w:rPr>
          <w:i/>
          <w:sz w:val="22"/>
          <w:szCs w:val="22"/>
        </w:rPr>
      </w:pPr>
      <w:r w:rsidRPr="002E62EC">
        <w:rPr>
          <w:i/>
          <w:sz w:val="22"/>
          <w:szCs w:val="22"/>
        </w:rPr>
        <w:lastRenderedPageBreak/>
        <w:t>(Attachment 3)</w:t>
      </w:r>
    </w:p>
    <w:p w14:paraId="1F9D0F3C" w14:textId="77777777" w:rsidR="00142A61" w:rsidRPr="002E62EC" w:rsidRDefault="00142A61" w:rsidP="006E359D">
      <w:pPr>
        <w:pStyle w:val="NoSpacing"/>
        <w:jc w:val="center"/>
        <w:rPr>
          <w:i/>
          <w:sz w:val="22"/>
          <w:szCs w:val="22"/>
        </w:rPr>
      </w:pPr>
    </w:p>
    <w:p w14:paraId="675E28B1" w14:textId="77777777" w:rsidR="001573A0" w:rsidRPr="002E62EC" w:rsidRDefault="001573A0" w:rsidP="00142A61">
      <w:pPr>
        <w:pStyle w:val="NoSpacing"/>
        <w:jc w:val="center"/>
        <w:rPr>
          <w:b/>
          <w:sz w:val="22"/>
          <w:szCs w:val="22"/>
        </w:rPr>
      </w:pPr>
      <w:r w:rsidRPr="002E62EC">
        <w:rPr>
          <w:b/>
          <w:sz w:val="22"/>
          <w:szCs w:val="22"/>
        </w:rPr>
        <w:t>STATEMENT OF UNDERSTANDING</w:t>
      </w:r>
    </w:p>
    <w:p w14:paraId="224BFB79" w14:textId="77777777" w:rsidR="001573A0" w:rsidRPr="002E62EC" w:rsidRDefault="001573A0" w:rsidP="00DA26CF">
      <w:pPr>
        <w:pStyle w:val="NoSpacing"/>
        <w:rPr>
          <w:sz w:val="22"/>
          <w:szCs w:val="22"/>
        </w:rPr>
      </w:pPr>
    </w:p>
    <w:p w14:paraId="57FB1D62" w14:textId="77777777" w:rsidR="0035674C" w:rsidRPr="002E62EC" w:rsidRDefault="0035674C" w:rsidP="0035674C">
      <w:pPr>
        <w:spacing w:after="240"/>
        <w:rPr>
          <w:rFonts w:cstheme="minorHAnsi"/>
          <w:color w:val="000000"/>
          <w:sz w:val="22"/>
          <w:szCs w:val="22"/>
        </w:rPr>
      </w:pPr>
      <w:r w:rsidRPr="002E62EC">
        <w:rPr>
          <w:rFonts w:cstheme="minorHAnsi"/>
          <w:color w:val="000000"/>
          <w:sz w:val="22"/>
          <w:szCs w:val="22"/>
        </w:rPr>
        <w:t>I, _________________________________, understand that once my depen</w:t>
      </w:r>
      <w:r w:rsidR="002E62EC">
        <w:rPr>
          <w:rFonts w:cstheme="minorHAnsi"/>
          <w:color w:val="000000"/>
          <w:sz w:val="22"/>
          <w:szCs w:val="22"/>
        </w:rPr>
        <w:t xml:space="preserve">dents depart the overseas area </w:t>
      </w:r>
      <w:r w:rsidRPr="002E62EC">
        <w:rPr>
          <w:rFonts w:cstheme="minorHAnsi"/>
          <w:color w:val="000000"/>
          <w:sz w:val="22"/>
          <w:szCs w:val="22"/>
        </w:rPr>
        <w:t>on an approved early return of dependents move, the following will apply:</w:t>
      </w:r>
    </w:p>
    <w:p w14:paraId="57A31CEE" w14:textId="77777777" w:rsidR="0035674C" w:rsidRPr="002E62EC" w:rsidRDefault="0035674C" w:rsidP="0035674C">
      <w:pPr>
        <w:numPr>
          <w:ilvl w:val="0"/>
          <w:numId w:val="8"/>
        </w:numPr>
        <w:spacing w:before="100" w:beforeAutospacing="1" w:after="240"/>
        <w:rPr>
          <w:rFonts w:cstheme="minorHAnsi"/>
          <w:color w:val="000000"/>
          <w:sz w:val="22"/>
          <w:szCs w:val="22"/>
        </w:rPr>
      </w:pPr>
      <w:r w:rsidRPr="002E62EC">
        <w:rPr>
          <w:rFonts w:cstheme="minorHAnsi"/>
          <w:color w:val="000000"/>
          <w:sz w:val="22"/>
          <w:szCs w:val="22"/>
        </w:rPr>
        <w:t xml:space="preserve">I am not entitled to dependent rate Overseas Housing Allowance (OHA) or Cost of Living Allowance (COLA) effective the date my dependents depart my current duty station. </w:t>
      </w:r>
    </w:p>
    <w:p w14:paraId="2799B89E" w14:textId="77777777" w:rsidR="0035674C" w:rsidRPr="002E62EC" w:rsidRDefault="0035674C" w:rsidP="0035674C">
      <w:pPr>
        <w:numPr>
          <w:ilvl w:val="0"/>
          <w:numId w:val="8"/>
        </w:numPr>
        <w:spacing w:before="100" w:beforeAutospacing="1" w:after="240"/>
        <w:rPr>
          <w:rFonts w:cstheme="minorHAnsi"/>
          <w:color w:val="000000"/>
          <w:sz w:val="22"/>
          <w:szCs w:val="22"/>
        </w:rPr>
      </w:pPr>
      <w:r w:rsidRPr="002E62EC">
        <w:rPr>
          <w:rFonts w:cstheme="minorHAnsi"/>
          <w:color w:val="000000"/>
          <w:sz w:val="22"/>
          <w:szCs w:val="22"/>
        </w:rPr>
        <w:t xml:space="preserve">Payment of with dependent Basic Allowance for Quarters (BAQ) will be determined by the Accounting and Finance Office and is based on my current marital status, divorce or separation agreement (oral or written), and dependent support requirements. </w:t>
      </w:r>
    </w:p>
    <w:p w14:paraId="4F4C5D4A" w14:textId="77777777" w:rsidR="0035674C" w:rsidRPr="002E62EC" w:rsidRDefault="0035674C" w:rsidP="0035674C">
      <w:pPr>
        <w:numPr>
          <w:ilvl w:val="0"/>
          <w:numId w:val="8"/>
        </w:numPr>
        <w:spacing w:before="100" w:beforeAutospacing="1" w:after="240"/>
        <w:rPr>
          <w:rFonts w:cstheme="minorHAnsi"/>
          <w:color w:val="000000"/>
          <w:sz w:val="22"/>
          <w:szCs w:val="22"/>
        </w:rPr>
      </w:pPr>
      <w:r w:rsidRPr="002E62EC">
        <w:rPr>
          <w:rFonts w:cstheme="minorHAnsi"/>
          <w:color w:val="000000"/>
          <w:sz w:val="22"/>
          <w:szCs w:val="22"/>
        </w:rPr>
        <w:t xml:space="preserve">I will not be authorized Family Separation Housing (FSH) or Family Separation Allowance (FSA) if my dependents depart the country due to marital discord, misconduct, or personal reasons. </w:t>
      </w:r>
    </w:p>
    <w:p w14:paraId="3FA3BC32" w14:textId="77777777" w:rsidR="0035674C" w:rsidRPr="002E62EC" w:rsidRDefault="0035674C" w:rsidP="0035674C">
      <w:pPr>
        <w:numPr>
          <w:ilvl w:val="0"/>
          <w:numId w:val="8"/>
        </w:numPr>
        <w:spacing w:before="100" w:beforeAutospacing="1" w:after="240"/>
        <w:rPr>
          <w:rFonts w:cstheme="minorHAnsi"/>
          <w:color w:val="000000"/>
          <w:sz w:val="22"/>
          <w:szCs w:val="22"/>
        </w:rPr>
      </w:pPr>
      <w:r w:rsidRPr="002E62EC">
        <w:rPr>
          <w:rFonts w:cstheme="minorHAnsi"/>
          <w:color w:val="000000"/>
          <w:sz w:val="22"/>
          <w:szCs w:val="22"/>
        </w:rPr>
        <w:t>If assigned family type government quarters and all my dependents depart the overseas area, I must immediately notify the Housing Office and terminate quarters. I will be assigned single-type quarters             (E-3 and below) on base.  I may request permission to reside off-base due to the non</w:t>
      </w:r>
      <w:r w:rsidR="00CA788B" w:rsidRPr="002E62EC">
        <w:rPr>
          <w:rFonts w:cstheme="minorHAnsi"/>
          <w:color w:val="000000"/>
          <w:sz w:val="22"/>
          <w:szCs w:val="22"/>
        </w:rPr>
        <w:t>-</w:t>
      </w:r>
      <w:r w:rsidRPr="002E62EC">
        <w:rPr>
          <w:rFonts w:cstheme="minorHAnsi"/>
          <w:color w:val="000000"/>
          <w:sz w:val="22"/>
          <w:szCs w:val="22"/>
        </w:rPr>
        <w:t xml:space="preserve">availability of government quarters or other extenuating circumstances as determined by the billeting office and the base commander. </w:t>
      </w:r>
    </w:p>
    <w:p w14:paraId="07779B9D" w14:textId="77777777" w:rsidR="0035674C" w:rsidRPr="002E62EC" w:rsidRDefault="0035674C" w:rsidP="0035674C">
      <w:pPr>
        <w:numPr>
          <w:ilvl w:val="0"/>
          <w:numId w:val="8"/>
        </w:numPr>
        <w:spacing w:before="100" w:beforeAutospacing="1" w:after="240"/>
        <w:rPr>
          <w:rFonts w:cstheme="minorHAnsi"/>
          <w:color w:val="000000"/>
          <w:sz w:val="22"/>
          <w:szCs w:val="22"/>
        </w:rPr>
      </w:pPr>
      <w:r w:rsidRPr="002E62EC">
        <w:rPr>
          <w:rFonts w:cstheme="minorHAnsi"/>
          <w:color w:val="000000"/>
          <w:sz w:val="22"/>
          <w:szCs w:val="22"/>
        </w:rPr>
        <w:t xml:space="preserve">I understand that it is my responsibility to immediately notify the Accounting and Finance Office of any change of status that would affect my pay and allowances. This includes, but is not limited to (1) divorce or separation agreements, (2) date dependents depart the overseas area, (3) date assigned single-type government quarters, and (4) date issued a meal card. Failure to do so may cause any overpayment for which I would be liable to repay all monies to the US Government. </w:t>
      </w:r>
    </w:p>
    <w:p w14:paraId="12999A86" w14:textId="77777777" w:rsidR="0035674C" w:rsidRPr="002E62EC" w:rsidRDefault="0035674C" w:rsidP="0035674C">
      <w:pPr>
        <w:numPr>
          <w:ilvl w:val="0"/>
          <w:numId w:val="8"/>
        </w:numPr>
        <w:spacing w:before="100" w:beforeAutospacing="1" w:after="240"/>
        <w:rPr>
          <w:rFonts w:cstheme="minorHAnsi"/>
          <w:color w:val="000000"/>
          <w:sz w:val="22"/>
          <w:szCs w:val="22"/>
        </w:rPr>
      </w:pPr>
      <w:r w:rsidRPr="002E62EC">
        <w:rPr>
          <w:rFonts w:cstheme="minorHAnsi"/>
          <w:color w:val="000000"/>
          <w:sz w:val="22"/>
          <w:szCs w:val="22"/>
        </w:rPr>
        <w:t>I understand that the total weight of HHGs shipped with my dependent(s) will be subtracted from my authorized weight allowance upon my departure PCS from this station.</w:t>
      </w:r>
    </w:p>
    <w:p w14:paraId="29C9BAE8" w14:textId="77777777" w:rsidR="0035674C" w:rsidRPr="002E62EC" w:rsidRDefault="0035674C" w:rsidP="0035674C">
      <w:pPr>
        <w:pStyle w:val="NoSpacing"/>
        <w:numPr>
          <w:ilvl w:val="0"/>
          <w:numId w:val="8"/>
        </w:numPr>
        <w:rPr>
          <w:rFonts w:cstheme="minorHAnsi"/>
          <w:sz w:val="22"/>
          <w:szCs w:val="22"/>
        </w:rPr>
      </w:pPr>
      <w:r w:rsidRPr="002E62EC">
        <w:rPr>
          <w:rFonts w:cstheme="minorHAnsi"/>
          <w:sz w:val="22"/>
          <w:szCs w:val="22"/>
        </w:rPr>
        <w:t xml:space="preserve">I understand that shipment of a POV with my dependent(s) exhausts my entitlement to ship a POV upon departure from this station. </w:t>
      </w:r>
    </w:p>
    <w:p w14:paraId="3B1420E9" w14:textId="77777777" w:rsidR="0035674C" w:rsidRPr="002E62EC" w:rsidRDefault="0035674C" w:rsidP="0035674C">
      <w:pPr>
        <w:pStyle w:val="NoSpacing"/>
        <w:ind w:left="360"/>
        <w:rPr>
          <w:rFonts w:cstheme="minorHAnsi"/>
          <w:sz w:val="22"/>
          <w:szCs w:val="22"/>
        </w:rPr>
      </w:pPr>
    </w:p>
    <w:p w14:paraId="0E3F6131" w14:textId="77777777" w:rsidR="0035674C" w:rsidRPr="002E62EC" w:rsidRDefault="0035674C" w:rsidP="0035674C">
      <w:pPr>
        <w:pStyle w:val="NoSpacing"/>
        <w:ind w:left="360"/>
        <w:rPr>
          <w:rFonts w:cstheme="minorHAnsi"/>
          <w:sz w:val="22"/>
          <w:szCs w:val="22"/>
        </w:rPr>
      </w:pPr>
      <w:r w:rsidRPr="002E62EC">
        <w:rPr>
          <w:rFonts w:cstheme="minorHAnsi"/>
          <w:sz w:val="22"/>
          <w:szCs w:val="22"/>
        </w:rPr>
        <w:t xml:space="preserve">h.   </w:t>
      </w:r>
      <w:r w:rsidRPr="002E62EC">
        <w:rPr>
          <w:rFonts w:cstheme="minorHAnsi"/>
          <w:sz w:val="22"/>
          <w:szCs w:val="22"/>
        </w:rPr>
        <w:tab/>
        <w:t xml:space="preserve">I understand that return travel and re-command sponsorship will normally not be authorized. </w:t>
      </w:r>
    </w:p>
    <w:p w14:paraId="30804069" w14:textId="77777777" w:rsidR="0035674C" w:rsidRPr="002E62EC" w:rsidRDefault="0035674C" w:rsidP="0035674C">
      <w:pPr>
        <w:pStyle w:val="NoSpacing"/>
        <w:ind w:left="360"/>
        <w:rPr>
          <w:rFonts w:cstheme="minorHAnsi"/>
          <w:sz w:val="22"/>
          <w:szCs w:val="22"/>
        </w:rPr>
      </w:pPr>
    </w:p>
    <w:p w14:paraId="4333CB0B" w14:textId="77777777" w:rsidR="0035674C" w:rsidRPr="002E62EC" w:rsidRDefault="0035674C" w:rsidP="0035674C">
      <w:pPr>
        <w:pStyle w:val="NoSpacing"/>
        <w:ind w:left="720" w:hanging="360"/>
        <w:rPr>
          <w:rFonts w:cstheme="minorHAnsi"/>
          <w:sz w:val="22"/>
          <w:szCs w:val="22"/>
        </w:rPr>
      </w:pPr>
      <w:r w:rsidRPr="002E62EC">
        <w:rPr>
          <w:rFonts w:cstheme="minorHAnsi"/>
          <w:sz w:val="22"/>
          <w:szCs w:val="22"/>
        </w:rPr>
        <w:t>i.</w:t>
      </w:r>
      <w:r w:rsidRPr="002E62EC">
        <w:rPr>
          <w:rFonts w:cstheme="minorHAnsi"/>
          <w:sz w:val="22"/>
          <w:szCs w:val="22"/>
        </w:rPr>
        <w:tab/>
        <w:t xml:space="preserve">I understand that, if returned to the United States, my dependents are eligible for the enrollment in the Family Member Dental Plan. </w:t>
      </w:r>
    </w:p>
    <w:p w14:paraId="3501491A" w14:textId="77777777" w:rsidR="0035674C" w:rsidRPr="002E62EC" w:rsidRDefault="0035674C" w:rsidP="0035674C">
      <w:pPr>
        <w:pStyle w:val="NoSpacing"/>
        <w:ind w:left="360"/>
        <w:rPr>
          <w:rFonts w:cstheme="minorHAnsi"/>
          <w:sz w:val="22"/>
          <w:szCs w:val="22"/>
        </w:rPr>
      </w:pPr>
    </w:p>
    <w:p w14:paraId="0D5E37B3" w14:textId="77777777" w:rsidR="0035674C" w:rsidRPr="002E62EC" w:rsidRDefault="0035674C" w:rsidP="0035674C">
      <w:pPr>
        <w:pStyle w:val="NoSpacing"/>
        <w:ind w:left="720" w:hanging="360"/>
        <w:rPr>
          <w:rFonts w:cstheme="minorHAnsi"/>
          <w:sz w:val="22"/>
          <w:szCs w:val="22"/>
        </w:rPr>
      </w:pPr>
      <w:r w:rsidRPr="002E62EC">
        <w:rPr>
          <w:rFonts w:cstheme="minorHAnsi"/>
          <w:sz w:val="22"/>
          <w:szCs w:val="22"/>
        </w:rPr>
        <w:t xml:space="preserve">j. </w:t>
      </w:r>
      <w:r w:rsidRPr="002E62EC">
        <w:rPr>
          <w:rFonts w:cstheme="minorHAnsi"/>
          <w:sz w:val="22"/>
          <w:szCs w:val="22"/>
        </w:rPr>
        <w:tab/>
      </w:r>
      <w:r w:rsidRPr="002E62EC">
        <w:rPr>
          <w:rFonts w:cstheme="minorHAnsi"/>
          <w:color w:val="000000"/>
          <w:sz w:val="22"/>
          <w:szCs w:val="22"/>
        </w:rPr>
        <w:t xml:space="preserve">I understand I must submit a travel voucher for FSO within 5 days of my dependents completed travel.   Also, I must report to MPS Customer Service for update of my accompanied status code, and update </w:t>
      </w:r>
      <w:proofErr w:type="spellStart"/>
      <w:r w:rsidRPr="002E62EC">
        <w:rPr>
          <w:rFonts w:cstheme="minorHAnsi"/>
          <w:color w:val="000000"/>
          <w:sz w:val="22"/>
          <w:szCs w:val="22"/>
        </w:rPr>
        <w:t>vRED</w:t>
      </w:r>
      <w:proofErr w:type="spellEnd"/>
      <w:r w:rsidRPr="002E62EC">
        <w:rPr>
          <w:rFonts w:cstheme="minorHAnsi"/>
          <w:color w:val="000000"/>
          <w:sz w:val="22"/>
          <w:szCs w:val="22"/>
        </w:rPr>
        <w:t xml:space="preserve"> (Emergency Data card) via </w:t>
      </w:r>
      <w:proofErr w:type="spellStart"/>
      <w:r w:rsidRPr="002E62EC">
        <w:rPr>
          <w:rFonts w:cstheme="minorHAnsi"/>
          <w:color w:val="000000"/>
          <w:sz w:val="22"/>
          <w:szCs w:val="22"/>
        </w:rPr>
        <w:t>vMPF</w:t>
      </w:r>
      <w:proofErr w:type="spellEnd"/>
      <w:r w:rsidRPr="002E62EC">
        <w:rPr>
          <w:rFonts w:cstheme="minorHAnsi"/>
          <w:color w:val="000000"/>
          <w:sz w:val="22"/>
          <w:szCs w:val="22"/>
        </w:rPr>
        <w:t>.</w:t>
      </w:r>
    </w:p>
    <w:p w14:paraId="728B8BEA" w14:textId="77777777" w:rsidR="0035674C" w:rsidRPr="002E62EC" w:rsidRDefault="0035674C" w:rsidP="0035674C">
      <w:pPr>
        <w:pStyle w:val="NoSpacing"/>
        <w:rPr>
          <w:rFonts w:cstheme="minorHAnsi"/>
          <w:sz w:val="22"/>
          <w:szCs w:val="22"/>
        </w:rPr>
      </w:pPr>
    </w:p>
    <w:p w14:paraId="6E83918E" w14:textId="77777777" w:rsidR="0035674C" w:rsidRPr="002E62EC" w:rsidRDefault="0035674C" w:rsidP="0035674C">
      <w:pPr>
        <w:spacing w:before="100" w:beforeAutospacing="1" w:after="100" w:afterAutospacing="1"/>
        <w:ind w:left="360"/>
        <w:rPr>
          <w:rFonts w:cstheme="minorHAnsi"/>
          <w:sz w:val="22"/>
          <w:szCs w:val="22"/>
        </w:rPr>
      </w:pPr>
    </w:p>
    <w:p w14:paraId="4873F709" w14:textId="77777777" w:rsidR="0035674C" w:rsidRPr="002E62EC" w:rsidRDefault="0035674C" w:rsidP="0035674C">
      <w:pPr>
        <w:spacing w:before="100" w:beforeAutospacing="1" w:after="100" w:afterAutospacing="1"/>
        <w:rPr>
          <w:rFonts w:cstheme="minorHAnsi"/>
          <w:sz w:val="22"/>
          <w:szCs w:val="22"/>
        </w:rPr>
      </w:pPr>
      <w:r w:rsidRPr="002E62EC">
        <w:rPr>
          <w:rFonts w:cstheme="minorHAnsi"/>
          <w:sz w:val="22"/>
          <w:szCs w:val="22"/>
        </w:rPr>
        <w:t>Payroll Signature: __________________________________    Date: __________________</w:t>
      </w:r>
    </w:p>
    <w:p w14:paraId="23D8F740" w14:textId="77777777" w:rsidR="00166CE6" w:rsidRDefault="00166CE6" w:rsidP="002E62EC">
      <w:pPr>
        <w:tabs>
          <w:tab w:val="center" w:pos="4680"/>
        </w:tabs>
        <w:spacing w:after="200" w:line="276" w:lineRule="auto"/>
        <w:rPr>
          <w:sz w:val="22"/>
          <w:szCs w:val="22"/>
        </w:rPr>
      </w:pPr>
    </w:p>
    <w:p w14:paraId="55922A11" w14:textId="77777777" w:rsidR="00DE0F8C" w:rsidRPr="00DA26CF" w:rsidRDefault="00DE0F8C" w:rsidP="00DE0F8C">
      <w:pPr>
        <w:pStyle w:val="NoSpacing"/>
        <w:jc w:val="center"/>
        <w:rPr>
          <w:i/>
          <w:sz w:val="22"/>
          <w:szCs w:val="22"/>
        </w:rPr>
      </w:pPr>
      <w:r>
        <w:rPr>
          <w:i/>
          <w:sz w:val="22"/>
          <w:szCs w:val="22"/>
        </w:rPr>
        <w:lastRenderedPageBreak/>
        <w:t>(Attachment 4</w:t>
      </w:r>
      <w:r w:rsidRPr="00DA26CF">
        <w:rPr>
          <w:i/>
          <w:sz w:val="22"/>
          <w:szCs w:val="22"/>
        </w:rPr>
        <w:t>)</w:t>
      </w:r>
    </w:p>
    <w:p w14:paraId="6364A384" w14:textId="77777777" w:rsidR="00DE0F8C" w:rsidRDefault="00DE0F8C" w:rsidP="00DA26CF">
      <w:pPr>
        <w:pStyle w:val="NoSpacing"/>
        <w:rPr>
          <w:sz w:val="22"/>
          <w:szCs w:val="22"/>
        </w:rPr>
      </w:pPr>
    </w:p>
    <w:p w14:paraId="26E1FAE3" w14:textId="77777777" w:rsidR="001573A0" w:rsidRPr="00DE0F8C" w:rsidRDefault="001573A0" w:rsidP="00DA26CF">
      <w:pPr>
        <w:pStyle w:val="NoSpacing"/>
        <w:rPr>
          <w:b/>
          <w:sz w:val="22"/>
          <w:szCs w:val="22"/>
        </w:rPr>
      </w:pPr>
      <w:r w:rsidRPr="00DE0F8C">
        <w:rPr>
          <w:b/>
          <w:sz w:val="22"/>
          <w:szCs w:val="22"/>
        </w:rPr>
        <w:t>CARING FOR KIDS THROUGH DIVORCE</w:t>
      </w:r>
    </w:p>
    <w:p w14:paraId="46629A93" w14:textId="77777777" w:rsidR="001573A0" w:rsidRPr="00DA26CF" w:rsidRDefault="001573A0" w:rsidP="00DA26CF">
      <w:pPr>
        <w:pStyle w:val="NoSpacing"/>
        <w:rPr>
          <w:sz w:val="22"/>
          <w:szCs w:val="22"/>
        </w:rPr>
      </w:pPr>
    </w:p>
    <w:p w14:paraId="4FD0D783" w14:textId="77777777" w:rsidR="001573A0" w:rsidRPr="00DA26CF" w:rsidRDefault="001573A0" w:rsidP="00DA26CF">
      <w:pPr>
        <w:pStyle w:val="NoSpacing"/>
        <w:rPr>
          <w:sz w:val="22"/>
          <w:szCs w:val="22"/>
        </w:rPr>
      </w:pPr>
      <w:r w:rsidRPr="00DA26CF">
        <w:rPr>
          <w:sz w:val="22"/>
          <w:szCs w:val="22"/>
        </w:rPr>
        <w:t xml:space="preserve">Caring for Kids </w:t>
      </w:r>
      <w:proofErr w:type="gramStart"/>
      <w:r w:rsidRPr="00DA26CF">
        <w:rPr>
          <w:sz w:val="22"/>
          <w:szCs w:val="22"/>
        </w:rPr>
        <w:t>Through</w:t>
      </w:r>
      <w:proofErr w:type="gramEnd"/>
      <w:r w:rsidRPr="00DA26CF">
        <w:rPr>
          <w:sz w:val="22"/>
          <w:szCs w:val="22"/>
        </w:rPr>
        <w:t xml:space="preserve"> Divorce (CFK) is a unique program for military members and their spouses who are in the process of divorce and stationed overseas. This educational class is a total of four hours and geared to give parents guidelines to effectively deal with their children and each other as parents during and after the divorce.   Cumulative evidence from research indicates that children’s adjustment seems less dependent of parental divorce itself and more dependent on five factors:  inter-parental conflict, adjustment and parenting skills of custodial parents, involvement of non-custodial parent, economic hardship and stressful life changes.   CFK touches on most of these issues, helping ensure a healthier post-divorce outcome for parents and children.  The topics covered in the class are as follows:  1) Parental Relationship Roles - How They Change, 2) How to Tell Children About Your Decision to Divorce, 3) Mediators and Lawyers, 4) Effects of Divorce on Children, 5) Tasks Children Need to Accomplish, 6) How Children Get Drawn Into the Conflict, 7) Nurturing Relationships With Your Children, and 8) Taking Care of Yourself.</w:t>
      </w:r>
    </w:p>
    <w:p w14:paraId="19E89BD4" w14:textId="77777777" w:rsidR="001573A0" w:rsidRPr="00DA26CF" w:rsidRDefault="001573A0" w:rsidP="00DA26CF">
      <w:pPr>
        <w:pStyle w:val="NoSpacing"/>
        <w:rPr>
          <w:sz w:val="22"/>
          <w:szCs w:val="22"/>
        </w:rPr>
      </w:pPr>
    </w:p>
    <w:p w14:paraId="0BAEC253" w14:textId="77777777" w:rsidR="001573A0" w:rsidRPr="00DA26CF" w:rsidRDefault="001573A0" w:rsidP="00DA26CF">
      <w:pPr>
        <w:pStyle w:val="NoSpacing"/>
        <w:rPr>
          <w:sz w:val="22"/>
          <w:szCs w:val="22"/>
        </w:rPr>
      </w:pPr>
      <w:r w:rsidRPr="00DA26CF">
        <w:rPr>
          <w:sz w:val="22"/>
          <w:szCs w:val="22"/>
        </w:rPr>
        <w:t xml:space="preserve"> Forty-eight out of fifty states currently have counties that mandate this type of parent education program before a divorce is finalized.  The choice for many becomes whether to take the class here or in the States.  Classes in the states range in price from $40-$100 per parent.  The Medical Group offers the class at no cost and provides a certificate of attendance and syllabus to be filed with the court.  We cannot guarantee that each county will accept this program as meeting their requirements, but we can say to our knowledge, not one county has rejected the program.</w:t>
      </w:r>
    </w:p>
    <w:p w14:paraId="4A61A75E" w14:textId="77777777" w:rsidR="001573A0" w:rsidRPr="00DA26CF" w:rsidRDefault="001573A0" w:rsidP="00DA26CF">
      <w:pPr>
        <w:pStyle w:val="NoSpacing"/>
        <w:rPr>
          <w:sz w:val="22"/>
          <w:szCs w:val="22"/>
        </w:rPr>
      </w:pPr>
    </w:p>
    <w:p w14:paraId="1F5EAA5A" w14:textId="77777777" w:rsidR="001573A0" w:rsidRPr="00DA26CF" w:rsidRDefault="001573A0" w:rsidP="00DA26CF">
      <w:pPr>
        <w:pStyle w:val="NoSpacing"/>
        <w:rPr>
          <w:sz w:val="22"/>
          <w:szCs w:val="22"/>
        </w:rPr>
      </w:pPr>
      <w:r w:rsidRPr="00DA26CF">
        <w:rPr>
          <w:sz w:val="22"/>
          <w:szCs w:val="22"/>
        </w:rPr>
        <w:t xml:space="preserve">Military members and parents can sign up for a class through the Wellness Center by calling 452-WELL.  It is recommended that divorcing couples attend separate classes.  Attendance is not mandatory but encouraged.   Classes are taught by licensed counselors who deal with many of these issues day to day in their professions.  CFK is focused on education - it is not therapy.  If more individual attention is needed, it is recommended that an appointment with Mental Health or a Chaplain be made.  </w:t>
      </w:r>
    </w:p>
    <w:p w14:paraId="0DB9F313" w14:textId="77777777" w:rsidR="001573A0" w:rsidRPr="00DA26CF" w:rsidRDefault="001573A0" w:rsidP="00DA26CF">
      <w:pPr>
        <w:pStyle w:val="NoSpacing"/>
        <w:rPr>
          <w:sz w:val="22"/>
          <w:szCs w:val="22"/>
        </w:rPr>
      </w:pPr>
    </w:p>
    <w:p w14:paraId="31AED21B" w14:textId="77777777" w:rsidR="001573A0" w:rsidRPr="00DA26CF" w:rsidRDefault="001573A0" w:rsidP="00DA26CF">
      <w:pPr>
        <w:pStyle w:val="NoSpacing"/>
        <w:rPr>
          <w:sz w:val="22"/>
          <w:szCs w:val="22"/>
        </w:rPr>
      </w:pPr>
    </w:p>
    <w:p w14:paraId="1ABF241C" w14:textId="77777777" w:rsidR="001573A0" w:rsidRPr="00DA26CF" w:rsidRDefault="001573A0" w:rsidP="00DA26CF">
      <w:pPr>
        <w:pStyle w:val="NoSpacing"/>
        <w:rPr>
          <w:sz w:val="22"/>
          <w:szCs w:val="22"/>
        </w:rPr>
      </w:pPr>
    </w:p>
    <w:p w14:paraId="31D918E5" w14:textId="77777777" w:rsidR="001573A0" w:rsidRPr="00DA26CF" w:rsidRDefault="001573A0" w:rsidP="00DA26CF">
      <w:pPr>
        <w:pStyle w:val="NoSpacing"/>
        <w:rPr>
          <w:sz w:val="22"/>
          <w:szCs w:val="22"/>
        </w:rPr>
      </w:pPr>
      <w:r w:rsidRPr="00DA26CF">
        <w:rPr>
          <w:sz w:val="22"/>
          <w:szCs w:val="22"/>
        </w:rPr>
        <w:t>I understand my o</w:t>
      </w:r>
      <w:r w:rsidR="00DE0F8C">
        <w:rPr>
          <w:sz w:val="22"/>
          <w:szCs w:val="22"/>
        </w:rPr>
        <w:t xml:space="preserve">ption to attend Caring </w:t>
      </w:r>
      <w:proofErr w:type="gramStart"/>
      <w:r w:rsidR="00DE0F8C">
        <w:rPr>
          <w:sz w:val="22"/>
          <w:szCs w:val="22"/>
        </w:rPr>
        <w:t xml:space="preserve">For Kids </w:t>
      </w:r>
      <w:r w:rsidRPr="00DA26CF">
        <w:rPr>
          <w:sz w:val="22"/>
          <w:szCs w:val="22"/>
        </w:rPr>
        <w:t>Through</w:t>
      </w:r>
      <w:proofErr w:type="gramEnd"/>
      <w:r w:rsidRPr="00DA26CF">
        <w:rPr>
          <w:sz w:val="22"/>
          <w:szCs w:val="22"/>
        </w:rPr>
        <w:t xml:space="preserve"> Divorce.</w:t>
      </w:r>
    </w:p>
    <w:p w14:paraId="709CD10C" w14:textId="77777777" w:rsidR="001573A0" w:rsidRPr="00DA26CF" w:rsidRDefault="001573A0" w:rsidP="00DA26CF">
      <w:pPr>
        <w:pStyle w:val="NoSpacing"/>
        <w:rPr>
          <w:sz w:val="22"/>
          <w:szCs w:val="22"/>
        </w:rPr>
      </w:pPr>
    </w:p>
    <w:p w14:paraId="4B0C9A9E" w14:textId="77777777" w:rsidR="001573A0" w:rsidRPr="00DA26CF" w:rsidRDefault="001573A0" w:rsidP="00DA26CF">
      <w:pPr>
        <w:pStyle w:val="NoSpacing"/>
        <w:rPr>
          <w:sz w:val="22"/>
          <w:szCs w:val="22"/>
        </w:rPr>
      </w:pPr>
    </w:p>
    <w:p w14:paraId="3D94708C" w14:textId="77777777" w:rsidR="001573A0" w:rsidRPr="00DA26CF" w:rsidRDefault="001573A0" w:rsidP="00DA26CF">
      <w:pPr>
        <w:pStyle w:val="NoSpacing"/>
        <w:rPr>
          <w:sz w:val="22"/>
          <w:szCs w:val="22"/>
        </w:rPr>
      </w:pPr>
    </w:p>
    <w:p w14:paraId="02AE79D6" w14:textId="77777777" w:rsidR="001573A0" w:rsidRPr="00DA26CF" w:rsidRDefault="001573A0" w:rsidP="00DA26CF">
      <w:pPr>
        <w:pStyle w:val="NoSpacing"/>
        <w:rPr>
          <w:sz w:val="22"/>
          <w:szCs w:val="22"/>
        </w:rPr>
      </w:pPr>
    </w:p>
    <w:p w14:paraId="7A84CB73" w14:textId="77777777" w:rsidR="001573A0" w:rsidRPr="00DA26CF" w:rsidRDefault="001573A0" w:rsidP="00DA26CF">
      <w:pPr>
        <w:pStyle w:val="NoSpacing"/>
        <w:rPr>
          <w:sz w:val="22"/>
          <w:szCs w:val="22"/>
        </w:rPr>
      </w:pPr>
      <w:r w:rsidRPr="00DA26CF">
        <w:rPr>
          <w:sz w:val="22"/>
          <w:szCs w:val="22"/>
        </w:rPr>
        <w:t>___________________</w:t>
      </w:r>
      <w:r w:rsidR="002E62EC">
        <w:rPr>
          <w:sz w:val="22"/>
          <w:szCs w:val="22"/>
        </w:rPr>
        <w:t>________</w:t>
      </w:r>
      <w:r w:rsidRPr="00DA26CF">
        <w:rPr>
          <w:sz w:val="22"/>
          <w:szCs w:val="22"/>
        </w:rPr>
        <w:t xml:space="preserve">____________             </w:t>
      </w:r>
      <w:r w:rsidR="002E62EC" w:rsidRPr="00DA26CF">
        <w:rPr>
          <w:sz w:val="22"/>
          <w:szCs w:val="22"/>
        </w:rPr>
        <w:t>___________________</w:t>
      </w:r>
      <w:r w:rsidR="002E62EC">
        <w:rPr>
          <w:sz w:val="22"/>
          <w:szCs w:val="22"/>
        </w:rPr>
        <w:t>________</w:t>
      </w:r>
      <w:r w:rsidR="002E62EC" w:rsidRPr="00DA26CF">
        <w:rPr>
          <w:sz w:val="22"/>
          <w:szCs w:val="22"/>
        </w:rPr>
        <w:t>____________</w:t>
      </w:r>
    </w:p>
    <w:p w14:paraId="537DEA46" w14:textId="77777777" w:rsidR="001573A0" w:rsidRPr="00DA26CF" w:rsidRDefault="001573A0" w:rsidP="00DA26CF">
      <w:pPr>
        <w:pStyle w:val="NoSpacing"/>
        <w:rPr>
          <w:sz w:val="22"/>
          <w:szCs w:val="22"/>
        </w:rPr>
      </w:pPr>
      <w:r w:rsidRPr="00DA26CF">
        <w:rPr>
          <w:sz w:val="22"/>
          <w:szCs w:val="22"/>
        </w:rPr>
        <w:t xml:space="preserve">Military Member                             </w:t>
      </w:r>
      <w:r w:rsidR="002E62EC">
        <w:rPr>
          <w:sz w:val="22"/>
          <w:szCs w:val="22"/>
        </w:rPr>
        <w:tab/>
      </w:r>
      <w:r w:rsidR="006626F7">
        <w:rPr>
          <w:sz w:val="22"/>
          <w:szCs w:val="22"/>
        </w:rPr>
        <w:t xml:space="preserve">  </w:t>
      </w:r>
      <w:r w:rsidRPr="00DA26CF">
        <w:rPr>
          <w:sz w:val="22"/>
          <w:szCs w:val="22"/>
        </w:rPr>
        <w:t xml:space="preserve">Date             </w:t>
      </w:r>
      <w:r w:rsidR="006626F7">
        <w:rPr>
          <w:sz w:val="22"/>
          <w:szCs w:val="22"/>
        </w:rPr>
        <w:t xml:space="preserve">   </w:t>
      </w:r>
      <w:r w:rsidRPr="00DA26CF">
        <w:rPr>
          <w:sz w:val="22"/>
          <w:szCs w:val="22"/>
        </w:rPr>
        <w:t>Spouse</w:t>
      </w:r>
      <w:r w:rsidRPr="00DA26CF">
        <w:rPr>
          <w:sz w:val="22"/>
          <w:szCs w:val="22"/>
        </w:rPr>
        <w:tab/>
      </w:r>
      <w:r w:rsidRPr="00DA26CF">
        <w:rPr>
          <w:sz w:val="22"/>
          <w:szCs w:val="22"/>
        </w:rPr>
        <w:tab/>
        <w:t xml:space="preserve">                     </w:t>
      </w:r>
      <w:r w:rsidR="006626F7">
        <w:rPr>
          <w:sz w:val="22"/>
          <w:szCs w:val="22"/>
        </w:rPr>
        <w:tab/>
      </w:r>
      <w:r w:rsidR="006626F7">
        <w:rPr>
          <w:sz w:val="22"/>
          <w:szCs w:val="22"/>
        </w:rPr>
        <w:tab/>
        <w:t xml:space="preserve">  </w:t>
      </w:r>
      <w:r w:rsidRPr="00DA26CF">
        <w:rPr>
          <w:sz w:val="22"/>
          <w:szCs w:val="22"/>
        </w:rPr>
        <w:t>Date</w:t>
      </w:r>
    </w:p>
    <w:p w14:paraId="209154C6" w14:textId="77777777" w:rsidR="00166CE6" w:rsidRDefault="00166CE6">
      <w:pPr>
        <w:spacing w:after="200" w:line="276" w:lineRule="auto"/>
        <w:rPr>
          <w:sz w:val="22"/>
          <w:szCs w:val="22"/>
        </w:rPr>
      </w:pPr>
      <w:r>
        <w:rPr>
          <w:sz w:val="22"/>
          <w:szCs w:val="22"/>
        </w:rPr>
        <w:br w:type="page"/>
      </w:r>
    </w:p>
    <w:p w14:paraId="026E0580" w14:textId="77777777" w:rsidR="00DE0F8C" w:rsidRPr="00DA26CF" w:rsidRDefault="00DE0F8C" w:rsidP="00DE0F8C">
      <w:pPr>
        <w:pStyle w:val="NoSpacing"/>
        <w:jc w:val="center"/>
        <w:rPr>
          <w:i/>
          <w:sz w:val="22"/>
          <w:szCs w:val="22"/>
        </w:rPr>
      </w:pPr>
      <w:r>
        <w:rPr>
          <w:i/>
          <w:sz w:val="22"/>
          <w:szCs w:val="22"/>
        </w:rPr>
        <w:lastRenderedPageBreak/>
        <w:t>(Attachment 5</w:t>
      </w:r>
      <w:r w:rsidRPr="00DA26CF">
        <w:rPr>
          <w:i/>
          <w:sz w:val="22"/>
          <w:szCs w:val="22"/>
        </w:rPr>
        <w:t>)</w:t>
      </w:r>
    </w:p>
    <w:p w14:paraId="51D5C39C" w14:textId="77777777" w:rsidR="006E359D" w:rsidRDefault="006E359D" w:rsidP="00DA26CF">
      <w:pPr>
        <w:pStyle w:val="NoSpacing"/>
        <w:rPr>
          <w:sz w:val="22"/>
          <w:szCs w:val="22"/>
        </w:rPr>
      </w:pPr>
    </w:p>
    <w:p w14:paraId="10BE15CA" w14:textId="77777777" w:rsidR="001573A0" w:rsidRPr="00DE0F8C" w:rsidRDefault="001573A0" w:rsidP="00DA26CF">
      <w:pPr>
        <w:pStyle w:val="NoSpacing"/>
        <w:rPr>
          <w:b/>
          <w:sz w:val="22"/>
          <w:szCs w:val="22"/>
        </w:rPr>
      </w:pPr>
      <w:r w:rsidRPr="00DE0F8C">
        <w:rPr>
          <w:b/>
          <w:sz w:val="22"/>
          <w:szCs w:val="22"/>
        </w:rPr>
        <w:t>QUESTIONNAIRE FOR ERD REQUESTS FOR MARITAL DIFFICULTIES</w:t>
      </w:r>
    </w:p>
    <w:p w14:paraId="67568FE4" w14:textId="77777777" w:rsidR="001573A0" w:rsidRPr="00DA26CF" w:rsidRDefault="001573A0" w:rsidP="00DA26CF">
      <w:pPr>
        <w:pStyle w:val="NoSpacing"/>
        <w:rPr>
          <w:sz w:val="22"/>
          <w:szCs w:val="22"/>
        </w:rPr>
      </w:pPr>
    </w:p>
    <w:p w14:paraId="7EDB0FCA" w14:textId="77777777" w:rsidR="001573A0" w:rsidRPr="00DA26CF" w:rsidRDefault="001573A0" w:rsidP="00DA26CF">
      <w:pPr>
        <w:pStyle w:val="NoSpacing"/>
        <w:rPr>
          <w:sz w:val="22"/>
          <w:szCs w:val="22"/>
        </w:rPr>
      </w:pPr>
    </w:p>
    <w:p w14:paraId="34F9C327" w14:textId="77777777" w:rsidR="001573A0" w:rsidRPr="00DA26CF" w:rsidRDefault="001573A0" w:rsidP="00DA26CF">
      <w:pPr>
        <w:pStyle w:val="NoSpacing"/>
        <w:rPr>
          <w:sz w:val="22"/>
          <w:szCs w:val="22"/>
        </w:rPr>
      </w:pPr>
      <w:r w:rsidRPr="00DA26CF">
        <w:rPr>
          <w:sz w:val="22"/>
          <w:szCs w:val="22"/>
        </w:rPr>
        <w:t>1.  Is this your first duty assignment?</w:t>
      </w:r>
      <w:r w:rsidR="006626F7">
        <w:rPr>
          <w:sz w:val="22"/>
          <w:szCs w:val="22"/>
        </w:rPr>
        <w:t xml:space="preserve">  </w:t>
      </w:r>
      <w:r w:rsidRPr="00DA26CF">
        <w:rPr>
          <w:sz w:val="22"/>
          <w:szCs w:val="22"/>
        </w:rPr>
        <w:t>Yes/No</w:t>
      </w:r>
    </w:p>
    <w:p w14:paraId="6CC071ED" w14:textId="77777777" w:rsidR="001573A0" w:rsidRPr="00DA26CF" w:rsidRDefault="001573A0" w:rsidP="00DA26CF">
      <w:pPr>
        <w:pStyle w:val="NoSpacing"/>
        <w:rPr>
          <w:sz w:val="22"/>
          <w:szCs w:val="22"/>
        </w:rPr>
      </w:pPr>
    </w:p>
    <w:p w14:paraId="2DDF8B3B" w14:textId="77777777" w:rsidR="001573A0" w:rsidRPr="00DA26CF" w:rsidRDefault="001573A0" w:rsidP="00DA26CF">
      <w:pPr>
        <w:pStyle w:val="NoSpacing"/>
        <w:rPr>
          <w:sz w:val="22"/>
          <w:szCs w:val="22"/>
        </w:rPr>
      </w:pPr>
      <w:r w:rsidRPr="00DA26CF">
        <w:rPr>
          <w:sz w:val="22"/>
          <w:szCs w:val="22"/>
        </w:rPr>
        <w:t>2.  How long have you been at Spangdahlem?   _________________</w:t>
      </w:r>
    </w:p>
    <w:p w14:paraId="73ED3344" w14:textId="77777777" w:rsidR="001573A0" w:rsidRPr="00DA26CF" w:rsidRDefault="001573A0" w:rsidP="00DA26CF">
      <w:pPr>
        <w:pStyle w:val="NoSpacing"/>
        <w:rPr>
          <w:sz w:val="22"/>
          <w:szCs w:val="22"/>
        </w:rPr>
      </w:pPr>
    </w:p>
    <w:p w14:paraId="6DD4B9ED" w14:textId="77777777" w:rsidR="001573A0" w:rsidRPr="00DA26CF" w:rsidRDefault="001573A0" w:rsidP="00DA26CF">
      <w:pPr>
        <w:pStyle w:val="NoSpacing"/>
        <w:rPr>
          <w:sz w:val="22"/>
          <w:szCs w:val="22"/>
        </w:rPr>
      </w:pPr>
      <w:r w:rsidRPr="00DA26CF">
        <w:rPr>
          <w:sz w:val="22"/>
          <w:szCs w:val="22"/>
        </w:rPr>
        <w:t>3.  How long has your spouse been at Spangdahlem?   _________________</w:t>
      </w:r>
    </w:p>
    <w:p w14:paraId="14EDAD9D" w14:textId="77777777" w:rsidR="001573A0" w:rsidRPr="00DA26CF" w:rsidRDefault="001573A0" w:rsidP="00DA26CF">
      <w:pPr>
        <w:pStyle w:val="NoSpacing"/>
        <w:rPr>
          <w:sz w:val="22"/>
          <w:szCs w:val="22"/>
        </w:rPr>
      </w:pPr>
    </w:p>
    <w:p w14:paraId="7D2A24E4" w14:textId="77777777" w:rsidR="001573A0" w:rsidRPr="00DA26CF" w:rsidRDefault="001573A0" w:rsidP="00DA26CF">
      <w:pPr>
        <w:pStyle w:val="NoSpacing"/>
        <w:rPr>
          <w:sz w:val="22"/>
          <w:szCs w:val="22"/>
        </w:rPr>
      </w:pPr>
      <w:r w:rsidRPr="00DA26CF">
        <w:rPr>
          <w:sz w:val="22"/>
          <w:szCs w:val="22"/>
        </w:rPr>
        <w:t>4.  Were you experiencing marital problems prior to this overseas tour?</w:t>
      </w:r>
      <w:r w:rsidR="006626F7">
        <w:rPr>
          <w:sz w:val="22"/>
          <w:szCs w:val="22"/>
        </w:rPr>
        <w:t xml:space="preserve">  </w:t>
      </w:r>
      <w:r w:rsidRPr="00DA26CF">
        <w:rPr>
          <w:sz w:val="22"/>
          <w:szCs w:val="22"/>
        </w:rPr>
        <w:t>Yes/No</w:t>
      </w:r>
    </w:p>
    <w:p w14:paraId="54D63C42" w14:textId="77777777" w:rsidR="001573A0" w:rsidRPr="00DA26CF" w:rsidRDefault="001573A0" w:rsidP="00DA26CF">
      <w:pPr>
        <w:pStyle w:val="NoSpacing"/>
        <w:rPr>
          <w:sz w:val="22"/>
          <w:szCs w:val="22"/>
        </w:rPr>
      </w:pPr>
    </w:p>
    <w:p w14:paraId="39D28C84" w14:textId="77777777" w:rsidR="001573A0" w:rsidRPr="00DA26CF" w:rsidRDefault="00B25CCA" w:rsidP="00DA26CF">
      <w:pPr>
        <w:pStyle w:val="NoSpacing"/>
        <w:rPr>
          <w:sz w:val="22"/>
          <w:szCs w:val="22"/>
        </w:rPr>
      </w:pPr>
      <w:r>
        <w:rPr>
          <w:sz w:val="22"/>
          <w:szCs w:val="22"/>
        </w:rPr>
        <w:t xml:space="preserve">5.  </w:t>
      </w:r>
      <w:r w:rsidR="001573A0" w:rsidRPr="00DA26CF">
        <w:rPr>
          <w:sz w:val="22"/>
          <w:szCs w:val="22"/>
        </w:rPr>
        <w:t>How long have you been married?  ______________</w:t>
      </w:r>
    </w:p>
    <w:p w14:paraId="5D6563F1" w14:textId="77777777" w:rsidR="001573A0" w:rsidRPr="00DA26CF" w:rsidRDefault="001573A0" w:rsidP="00DA26CF">
      <w:pPr>
        <w:pStyle w:val="NoSpacing"/>
        <w:rPr>
          <w:sz w:val="22"/>
          <w:szCs w:val="22"/>
        </w:rPr>
      </w:pPr>
    </w:p>
    <w:p w14:paraId="15B7F30A" w14:textId="77777777" w:rsidR="001573A0" w:rsidRPr="00DA26CF" w:rsidRDefault="00B25CCA" w:rsidP="00DA26CF">
      <w:pPr>
        <w:pStyle w:val="NoSpacing"/>
        <w:rPr>
          <w:sz w:val="22"/>
          <w:szCs w:val="22"/>
        </w:rPr>
      </w:pPr>
      <w:r>
        <w:rPr>
          <w:sz w:val="22"/>
          <w:szCs w:val="22"/>
        </w:rPr>
        <w:t xml:space="preserve">6.  </w:t>
      </w:r>
      <w:r w:rsidR="001573A0" w:rsidRPr="00DA26CF">
        <w:rPr>
          <w:sz w:val="22"/>
          <w:szCs w:val="22"/>
        </w:rPr>
        <w:t>Does your job re</w:t>
      </w:r>
      <w:r w:rsidR="006626F7">
        <w:rPr>
          <w:sz w:val="22"/>
          <w:szCs w:val="22"/>
        </w:rPr>
        <w:t>quire you to go TDY?  ________</w:t>
      </w:r>
      <w:proofErr w:type="gramStart"/>
      <w:r w:rsidR="006626F7">
        <w:rPr>
          <w:sz w:val="22"/>
          <w:szCs w:val="22"/>
        </w:rPr>
        <w:t>_</w:t>
      </w:r>
      <w:r w:rsidR="001573A0" w:rsidRPr="00DA26CF">
        <w:rPr>
          <w:sz w:val="22"/>
          <w:szCs w:val="22"/>
        </w:rPr>
        <w:t xml:space="preserve">  If</w:t>
      </w:r>
      <w:proofErr w:type="gramEnd"/>
      <w:r w:rsidR="001573A0" w:rsidRPr="00DA26CF">
        <w:rPr>
          <w:sz w:val="22"/>
          <w:szCs w:val="22"/>
        </w:rPr>
        <w:t xml:space="preserve"> so, how often? _______</w:t>
      </w:r>
      <w:r w:rsidR="006626F7">
        <w:rPr>
          <w:sz w:val="22"/>
          <w:szCs w:val="22"/>
        </w:rPr>
        <w:t>____________</w:t>
      </w:r>
    </w:p>
    <w:p w14:paraId="4CF37BFB" w14:textId="77777777" w:rsidR="001573A0" w:rsidRPr="00DA26CF" w:rsidRDefault="001573A0" w:rsidP="00DA26CF">
      <w:pPr>
        <w:pStyle w:val="NoSpacing"/>
        <w:rPr>
          <w:sz w:val="22"/>
          <w:szCs w:val="22"/>
        </w:rPr>
      </w:pPr>
    </w:p>
    <w:p w14:paraId="33E8329D" w14:textId="77777777" w:rsidR="001573A0" w:rsidRPr="00DA26CF" w:rsidRDefault="00B25CCA" w:rsidP="00DA26CF">
      <w:pPr>
        <w:pStyle w:val="NoSpacing"/>
        <w:rPr>
          <w:sz w:val="22"/>
          <w:szCs w:val="22"/>
        </w:rPr>
      </w:pPr>
      <w:r>
        <w:rPr>
          <w:sz w:val="22"/>
          <w:szCs w:val="22"/>
        </w:rPr>
        <w:t xml:space="preserve">7.  </w:t>
      </w:r>
      <w:r w:rsidR="001573A0" w:rsidRPr="00DA26CF">
        <w:rPr>
          <w:sz w:val="22"/>
          <w:szCs w:val="22"/>
        </w:rPr>
        <w:t>What do you think contributed to your marital problems?</w:t>
      </w:r>
    </w:p>
    <w:p w14:paraId="6DEA701F" w14:textId="77777777" w:rsidR="001573A0" w:rsidRPr="00DA26CF" w:rsidRDefault="001573A0" w:rsidP="00DA26CF">
      <w:pPr>
        <w:pStyle w:val="NoSpacing"/>
        <w:rPr>
          <w:sz w:val="22"/>
          <w:szCs w:val="22"/>
        </w:rPr>
      </w:pPr>
    </w:p>
    <w:p w14:paraId="55DC5337" w14:textId="77777777" w:rsidR="001573A0" w:rsidRPr="00DA26CF" w:rsidRDefault="001573A0" w:rsidP="006626F7">
      <w:pPr>
        <w:pStyle w:val="NoSpacing"/>
        <w:ind w:firstLine="720"/>
        <w:rPr>
          <w:sz w:val="22"/>
          <w:szCs w:val="22"/>
        </w:rPr>
      </w:pPr>
      <w:r w:rsidRPr="00DA26CF">
        <w:rPr>
          <w:sz w:val="22"/>
          <w:szCs w:val="22"/>
        </w:rPr>
        <w:t>TDYs</w:t>
      </w:r>
    </w:p>
    <w:p w14:paraId="00714BDC" w14:textId="77777777" w:rsidR="001573A0" w:rsidRPr="00DA26CF" w:rsidRDefault="001573A0" w:rsidP="006626F7">
      <w:pPr>
        <w:pStyle w:val="NoSpacing"/>
        <w:ind w:firstLine="720"/>
        <w:rPr>
          <w:sz w:val="22"/>
          <w:szCs w:val="22"/>
        </w:rPr>
      </w:pPr>
      <w:r w:rsidRPr="00DA26CF">
        <w:rPr>
          <w:sz w:val="22"/>
          <w:szCs w:val="22"/>
        </w:rPr>
        <w:t>Living overseas</w:t>
      </w:r>
    </w:p>
    <w:p w14:paraId="1577F976" w14:textId="77777777" w:rsidR="001573A0" w:rsidRPr="00DA26CF" w:rsidRDefault="001573A0" w:rsidP="006626F7">
      <w:pPr>
        <w:pStyle w:val="NoSpacing"/>
        <w:ind w:firstLine="720"/>
        <w:rPr>
          <w:sz w:val="22"/>
          <w:szCs w:val="22"/>
        </w:rPr>
      </w:pPr>
      <w:r w:rsidRPr="00DA26CF">
        <w:rPr>
          <w:sz w:val="22"/>
          <w:szCs w:val="22"/>
        </w:rPr>
        <w:t>Financial problems</w:t>
      </w:r>
    </w:p>
    <w:p w14:paraId="36A9E2BC" w14:textId="77777777" w:rsidR="001573A0" w:rsidRPr="00DA26CF" w:rsidRDefault="001573A0" w:rsidP="006626F7">
      <w:pPr>
        <w:pStyle w:val="NoSpacing"/>
        <w:ind w:firstLine="720"/>
        <w:rPr>
          <w:sz w:val="22"/>
          <w:szCs w:val="22"/>
        </w:rPr>
      </w:pPr>
      <w:r w:rsidRPr="00DA26CF">
        <w:rPr>
          <w:sz w:val="22"/>
          <w:szCs w:val="22"/>
        </w:rPr>
        <w:t>Communication problems</w:t>
      </w:r>
    </w:p>
    <w:p w14:paraId="2E6C147C" w14:textId="77777777" w:rsidR="001573A0" w:rsidRPr="00DA26CF" w:rsidRDefault="001573A0" w:rsidP="006626F7">
      <w:pPr>
        <w:pStyle w:val="NoSpacing"/>
        <w:ind w:firstLine="720"/>
        <w:rPr>
          <w:sz w:val="22"/>
          <w:szCs w:val="22"/>
        </w:rPr>
      </w:pPr>
      <w:r w:rsidRPr="00DA26CF">
        <w:rPr>
          <w:sz w:val="22"/>
          <w:szCs w:val="22"/>
        </w:rPr>
        <w:t>Work related stress</w:t>
      </w:r>
    </w:p>
    <w:p w14:paraId="035AB477" w14:textId="77777777" w:rsidR="001573A0" w:rsidRPr="00DA26CF" w:rsidRDefault="001573A0" w:rsidP="006626F7">
      <w:pPr>
        <w:pStyle w:val="NoSpacing"/>
        <w:ind w:firstLine="720"/>
        <w:rPr>
          <w:sz w:val="22"/>
          <w:szCs w:val="22"/>
        </w:rPr>
      </w:pPr>
      <w:r w:rsidRPr="00DA26CF">
        <w:rPr>
          <w:sz w:val="22"/>
          <w:szCs w:val="22"/>
        </w:rPr>
        <w:t>Lack of squadron support</w:t>
      </w:r>
    </w:p>
    <w:p w14:paraId="49C9DD6C" w14:textId="77777777" w:rsidR="001573A0" w:rsidRPr="00DA26CF" w:rsidRDefault="001573A0" w:rsidP="006626F7">
      <w:pPr>
        <w:pStyle w:val="NoSpacing"/>
        <w:ind w:firstLine="720"/>
        <w:rPr>
          <w:sz w:val="22"/>
          <w:szCs w:val="22"/>
        </w:rPr>
      </w:pPr>
      <w:r w:rsidRPr="00DA26CF">
        <w:rPr>
          <w:sz w:val="22"/>
          <w:szCs w:val="22"/>
        </w:rPr>
        <w:t>Other: _________________________________________________________</w:t>
      </w:r>
    </w:p>
    <w:p w14:paraId="604047CE" w14:textId="77777777" w:rsidR="001573A0" w:rsidRPr="00DA26CF" w:rsidRDefault="001573A0" w:rsidP="00DA26CF">
      <w:pPr>
        <w:pStyle w:val="NoSpacing"/>
        <w:rPr>
          <w:sz w:val="22"/>
          <w:szCs w:val="22"/>
        </w:rPr>
      </w:pPr>
    </w:p>
    <w:p w14:paraId="1D0FA64B" w14:textId="77777777" w:rsidR="001573A0" w:rsidRPr="00DA26CF" w:rsidRDefault="001573A0" w:rsidP="00DA26CF">
      <w:pPr>
        <w:pStyle w:val="NoSpacing"/>
        <w:rPr>
          <w:sz w:val="22"/>
          <w:szCs w:val="22"/>
        </w:rPr>
      </w:pPr>
      <w:r w:rsidRPr="00DA26CF">
        <w:rPr>
          <w:sz w:val="22"/>
          <w:szCs w:val="22"/>
        </w:rPr>
        <w:t>8.  Were you seen for marital counseling?   Yes/No</w:t>
      </w:r>
    </w:p>
    <w:p w14:paraId="7C6B59C5" w14:textId="77777777" w:rsidR="001573A0" w:rsidRPr="00DA26CF" w:rsidRDefault="001573A0" w:rsidP="00DA26CF">
      <w:pPr>
        <w:pStyle w:val="NoSpacing"/>
        <w:rPr>
          <w:sz w:val="22"/>
          <w:szCs w:val="22"/>
        </w:rPr>
      </w:pPr>
      <w:r w:rsidRPr="00DA26CF">
        <w:rPr>
          <w:sz w:val="22"/>
          <w:szCs w:val="22"/>
        </w:rPr>
        <w:t>If so, what agency did you utilize?</w:t>
      </w:r>
    </w:p>
    <w:p w14:paraId="3D5FC231" w14:textId="77777777" w:rsidR="001573A0" w:rsidRPr="00DA26CF" w:rsidRDefault="001573A0" w:rsidP="00DA26CF">
      <w:pPr>
        <w:pStyle w:val="NoSpacing"/>
        <w:rPr>
          <w:sz w:val="22"/>
          <w:szCs w:val="22"/>
        </w:rPr>
      </w:pPr>
    </w:p>
    <w:p w14:paraId="1DA9B3BC" w14:textId="77777777" w:rsidR="001573A0" w:rsidRPr="00DA26CF" w:rsidRDefault="001573A0" w:rsidP="006626F7">
      <w:pPr>
        <w:pStyle w:val="NoSpacing"/>
        <w:ind w:firstLine="720"/>
        <w:rPr>
          <w:sz w:val="22"/>
          <w:szCs w:val="22"/>
        </w:rPr>
      </w:pPr>
      <w:r w:rsidRPr="00DA26CF">
        <w:rPr>
          <w:sz w:val="22"/>
          <w:szCs w:val="22"/>
        </w:rPr>
        <w:t>Mental Health</w:t>
      </w:r>
    </w:p>
    <w:p w14:paraId="1260F649" w14:textId="77777777" w:rsidR="001573A0" w:rsidRPr="00DA26CF" w:rsidRDefault="001573A0" w:rsidP="006626F7">
      <w:pPr>
        <w:pStyle w:val="NoSpacing"/>
        <w:ind w:firstLine="720"/>
        <w:rPr>
          <w:sz w:val="22"/>
          <w:szCs w:val="22"/>
        </w:rPr>
      </w:pPr>
      <w:r w:rsidRPr="00DA26CF">
        <w:rPr>
          <w:sz w:val="22"/>
          <w:szCs w:val="22"/>
        </w:rPr>
        <w:t xml:space="preserve">Chaplain </w:t>
      </w:r>
    </w:p>
    <w:p w14:paraId="2CD510D5" w14:textId="77777777" w:rsidR="001573A0" w:rsidRPr="00DA26CF" w:rsidRDefault="001573A0" w:rsidP="006626F7">
      <w:pPr>
        <w:pStyle w:val="NoSpacing"/>
        <w:ind w:firstLine="720"/>
        <w:rPr>
          <w:sz w:val="22"/>
          <w:szCs w:val="22"/>
        </w:rPr>
      </w:pPr>
      <w:r w:rsidRPr="00DA26CF">
        <w:rPr>
          <w:sz w:val="22"/>
          <w:szCs w:val="22"/>
        </w:rPr>
        <w:t>Family Advocacy</w:t>
      </w:r>
    </w:p>
    <w:p w14:paraId="04F38BB5" w14:textId="77777777" w:rsidR="006626F7" w:rsidRPr="00DA26CF" w:rsidRDefault="006626F7" w:rsidP="006626F7">
      <w:pPr>
        <w:pStyle w:val="NoSpacing"/>
        <w:ind w:firstLine="720"/>
        <w:rPr>
          <w:sz w:val="22"/>
          <w:szCs w:val="22"/>
        </w:rPr>
      </w:pPr>
      <w:r w:rsidRPr="00DA26CF">
        <w:rPr>
          <w:sz w:val="22"/>
          <w:szCs w:val="22"/>
        </w:rPr>
        <w:t>Other: _________________________________________________________</w:t>
      </w:r>
    </w:p>
    <w:p w14:paraId="0E434771" w14:textId="77777777" w:rsidR="001573A0" w:rsidRPr="00DA26CF" w:rsidRDefault="001573A0" w:rsidP="00DA26CF">
      <w:pPr>
        <w:pStyle w:val="NoSpacing"/>
        <w:rPr>
          <w:sz w:val="22"/>
          <w:szCs w:val="22"/>
        </w:rPr>
      </w:pPr>
    </w:p>
    <w:p w14:paraId="461885BA" w14:textId="77777777" w:rsidR="001573A0" w:rsidRPr="00DA26CF" w:rsidRDefault="001573A0" w:rsidP="00DA26CF">
      <w:pPr>
        <w:pStyle w:val="NoSpacing"/>
        <w:rPr>
          <w:sz w:val="22"/>
          <w:szCs w:val="22"/>
        </w:rPr>
      </w:pPr>
      <w:r w:rsidRPr="00DA26CF">
        <w:rPr>
          <w:sz w:val="22"/>
          <w:szCs w:val="22"/>
        </w:rPr>
        <w:t xml:space="preserve"> </w:t>
      </w:r>
      <w:r w:rsidR="00B25CCA">
        <w:rPr>
          <w:sz w:val="22"/>
          <w:szCs w:val="22"/>
        </w:rPr>
        <w:t xml:space="preserve">9.  </w:t>
      </w:r>
      <w:r w:rsidRPr="00DA26CF">
        <w:rPr>
          <w:sz w:val="22"/>
          <w:szCs w:val="22"/>
        </w:rPr>
        <w:t xml:space="preserve">What is your </w:t>
      </w:r>
      <w:r w:rsidR="006626F7">
        <w:rPr>
          <w:sz w:val="22"/>
          <w:szCs w:val="22"/>
        </w:rPr>
        <w:t>AFSC?  _____________________</w:t>
      </w:r>
    </w:p>
    <w:p w14:paraId="35CF1BF2" w14:textId="77777777" w:rsidR="00B25CCA" w:rsidRDefault="00B25CCA" w:rsidP="00DA26CF">
      <w:pPr>
        <w:pStyle w:val="NoSpacing"/>
        <w:rPr>
          <w:sz w:val="22"/>
          <w:szCs w:val="22"/>
        </w:rPr>
      </w:pPr>
    </w:p>
    <w:p w14:paraId="656FD18D" w14:textId="77777777" w:rsidR="001573A0" w:rsidRPr="00DA26CF" w:rsidRDefault="00B25CCA" w:rsidP="00DA26CF">
      <w:pPr>
        <w:pStyle w:val="NoSpacing"/>
        <w:rPr>
          <w:sz w:val="22"/>
          <w:szCs w:val="22"/>
        </w:rPr>
      </w:pPr>
      <w:r>
        <w:rPr>
          <w:sz w:val="22"/>
          <w:szCs w:val="22"/>
        </w:rPr>
        <w:t xml:space="preserve">10. </w:t>
      </w:r>
      <w:r w:rsidR="001573A0" w:rsidRPr="00DA26CF">
        <w:rPr>
          <w:sz w:val="22"/>
          <w:szCs w:val="22"/>
        </w:rPr>
        <w:t xml:space="preserve">What </w:t>
      </w:r>
      <w:r w:rsidR="006626F7">
        <w:rPr>
          <w:sz w:val="22"/>
          <w:szCs w:val="22"/>
        </w:rPr>
        <w:t>unit are you assigned to</w:t>
      </w:r>
      <w:r w:rsidR="001573A0" w:rsidRPr="00DA26CF">
        <w:rPr>
          <w:sz w:val="22"/>
          <w:szCs w:val="22"/>
        </w:rPr>
        <w:t>? ____________________</w:t>
      </w:r>
    </w:p>
    <w:p w14:paraId="0DC708BC" w14:textId="77777777" w:rsidR="00166CE6" w:rsidRDefault="00166CE6">
      <w:pPr>
        <w:spacing w:after="200" w:line="276" w:lineRule="auto"/>
        <w:rPr>
          <w:sz w:val="22"/>
          <w:szCs w:val="22"/>
        </w:rPr>
      </w:pPr>
      <w:r>
        <w:rPr>
          <w:sz w:val="22"/>
          <w:szCs w:val="22"/>
        </w:rPr>
        <w:br w:type="page"/>
      </w:r>
    </w:p>
    <w:p w14:paraId="27A6C71A" w14:textId="77777777" w:rsidR="006E359D" w:rsidRDefault="00DE0F8C" w:rsidP="006E359D">
      <w:pPr>
        <w:pStyle w:val="NoSpacing"/>
        <w:jc w:val="center"/>
        <w:rPr>
          <w:i/>
          <w:sz w:val="22"/>
          <w:szCs w:val="22"/>
        </w:rPr>
      </w:pPr>
      <w:r>
        <w:rPr>
          <w:i/>
          <w:sz w:val="22"/>
          <w:szCs w:val="22"/>
        </w:rPr>
        <w:lastRenderedPageBreak/>
        <w:t>(Attachment 6</w:t>
      </w:r>
      <w:r w:rsidR="006E359D">
        <w:rPr>
          <w:i/>
          <w:sz w:val="22"/>
          <w:szCs w:val="22"/>
        </w:rPr>
        <w:t>)</w:t>
      </w:r>
    </w:p>
    <w:p w14:paraId="4430E9C4" w14:textId="77777777" w:rsidR="00737039" w:rsidRDefault="00737039" w:rsidP="006E359D">
      <w:pPr>
        <w:pStyle w:val="NoSpacing"/>
        <w:jc w:val="center"/>
        <w:rPr>
          <w:i/>
          <w:sz w:val="22"/>
          <w:szCs w:val="22"/>
        </w:rPr>
      </w:pPr>
    </w:p>
    <w:p w14:paraId="2384DC52" w14:textId="77777777" w:rsidR="00B6743C" w:rsidRPr="00DA26CF" w:rsidRDefault="006E359D" w:rsidP="00DA26CF">
      <w:pPr>
        <w:pStyle w:val="NoSpacing"/>
        <w:rPr>
          <w:i/>
          <w:sz w:val="22"/>
          <w:szCs w:val="22"/>
        </w:rPr>
      </w:pPr>
      <w:r w:rsidRPr="006E359D">
        <w:rPr>
          <w:sz w:val="22"/>
          <w:szCs w:val="22"/>
        </w:rPr>
        <w:t>F</w:t>
      </w:r>
      <w:r w:rsidR="00B6743C" w:rsidRPr="006E359D">
        <w:rPr>
          <w:sz w:val="22"/>
          <w:szCs w:val="22"/>
        </w:rPr>
        <w:t>rom</w:t>
      </w:r>
      <w:r w:rsidR="00B6743C" w:rsidRPr="00DA26CF">
        <w:rPr>
          <w:i/>
          <w:sz w:val="22"/>
          <w:szCs w:val="22"/>
        </w:rPr>
        <w:t xml:space="preserve"> </w:t>
      </w:r>
      <w:r w:rsidR="00C13962">
        <w:rPr>
          <w:i/>
          <w:sz w:val="22"/>
          <w:szCs w:val="22"/>
        </w:rPr>
        <w:t xml:space="preserve">AFI 36-3020 Family Member Travel </w:t>
      </w:r>
      <w:r w:rsidR="00B6743C" w:rsidRPr="00DA26CF">
        <w:rPr>
          <w:i/>
          <w:sz w:val="22"/>
          <w:szCs w:val="22"/>
        </w:rPr>
        <w:t xml:space="preserve">(Dated </w:t>
      </w:r>
      <w:r w:rsidR="00C13962">
        <w:rPr>
          <w:i/>
          <w:sz w:val="22"/>
          <w:szCs w:val="22"/>
        </w:rPr>
        <w:t>22 Oct 2009</w:t>
      </w:r>
      <w:r w:rsidR="00B6743C" w:rsidRPr="00DA26CF">
        <w:rPr>
          <w:i/>
          <w:sz w:val="22"/>
          <w:szCs w:val="22"/>
        </w:rPr>
        <w:t>)</w:t>
      </w:r>
    </w:p>
    <w:p w14:paraId="3B0500A5" w14:textId="77777777" w:rsidR="00B6743C" w:rsidRPr="00DA26CF" w:rsidRDefault="00B6743C" w:rsidP="00DA26CF">
      <w:pPr>
        <w:pStyle w:val="NoSpacing"/>
        <w:rPr>
          <w:i/>
          <w:sz w:val="22"/>
          <w:szCs w:val="22"/>
        </w:rPr>
      </w:pPr>
    </w:p>
    <w:p w14:paraId="49F67F06" w14:textId="77777777" w:rsidR="00B6743C" w:rsidRPr="00DE0F8C" w:rsidRDefault="00B6743C" w:rsidP="00DA26CF">
      <w:pPr>
        <w:pStyle w:val="NoSpacing"/>
        <w:rPr>
          <w:b/>
          <w:sz w:val="22"/>
          <w:szCs w:val="22"/>
        </w:rPr>
      </w:pPr>
      <w:r w:rsidRPr="00DE0F8C">
        <w:rPr>
          <w:b/>
          <w:sz w:val="22"/>
          <w:szCs w:val="22"/>
        </w:rPr>
        <w:t xml:space="preserve">EARLY RETURN OF DEPENDENT (ERD) </w:t>
      </w:r>
    </w:p>
    <w:p w14:paraId="1073F528" w14:textId="77777777" w:rsidR="00B6743C" w:rsidRPr="00DA26CF" w:rsidRDefault="00B6743C" w:rsidP="00DA26CF">
      <w:pPr>
        <w:pStyle w:val="NoSpacing"/>
        <w:rPr>
          <w:i/>
          <w:sz w:val="22"/>
          <w:szCs w:val="22"/>
        </w:rPr>
      </w:pPr>
    </w:p>
    <w:p w14:paraId="4B90A931" w14:textId="77777777" w:rsidR="00B6743C" w:rsidRPr="00DA26CF" w:rsidRDefault="00B6743C" w:rsidP="00C13962">
      <w:pPr>
        <w:pStyle w:val="NoSpacing"/>
        <w:rPr>
          <w:sz w:val="22"/>
          <w:szCs w:val="22"/>
        </w:rPr>
      </w:pPr>
      <w:r w:rsidRPr="00C13962">
        <w:rPr>
          <w:sz w:val="22"/>
          <w:szCs w:val="22"/>
        </w:rPr>
        <w:t xml:space="preserve">1.  General Provisions: </w:t>
      </w:r>
      <w:r w:rsidRPr="00DA26CF">
        <w:rPr>
          <w:i/>
          <w:sz w:val="22"/>
          <w:szCs w:val="22"/>
        </w:rPr>
        <w:t xml:space="preserve"> </w:t>
      </w:r>
      <w:r w:rsidR="006D69F3">
        <w:rPr>
          <w:sz w:val="22"/>
          <w:szCs w:val="22"/>
        </w:rPr>
        <w:t>Command sponsored dependents residing with the Airman in an OCONUS PDS may be relocated at government expense prior to completion of the Airman’s prescribed overseas tour</w:t>
      </w:r>
      <w:r w:rsidRPr="00DA26CF">
        <w:rPr>
          <w:sz w:val="22"/>
          <w:szCs w:val="22"/>
        </w:rPr>
        <w:t>.</w:t>
      </w:r>
    </w:p>
    <w:p w14:paraId="07B79658" w14:textId="77777777" w:rsidR="00B6743C" w:rsidRPr="00DA26CF" w:rsidRDefault="00B6743C" w:rsidP="00DA26CF">
      <w:pPr>
        <w:pStyle w:val="NoSpacing"/>
        <w:rPr>
          <w:sz w:val="22"/>
          <w:szCs w:val="22"/>
        </w:rPr>
      </w:pPr>
    </w:p>
    <w:p w14:paraId="290F63C5" w14:textId="77777777" w:rsidR="00B6743C" w:rsidRPr="00DA26CF" w:rsidRDefault="00B6743C" w:rsidP="006D69F3">
      <w:pPr>
        <w:pStyle w:val="NoSpacing"/>
        <w:rPr>
          <w:sz w:val="22"/>
          <w:szCs w:val="22"/>
        </w:rPr>
      </w:pPr>
      <w:r w:rsidRPr="00DA26CF">
        <w:rPr>
          <w:sz w:val="22"/>
          <w:szCs w:val="22"/>
        </w:rPr>
        <w:t xml:space="preserve">2.  Purpose:  </w:t>
      </w:r>
      <w:r w:rsidR="006D69F3">
        <w:rPr>
          <w:sz w:val="22"/>
          <w:szCs w:val="22"/>
        </w:rPr>
        <w:t>Authorized locations are to a designated place in the United States, a non-foreign overseas area, or if the dependent is foreign-born, to a designated place in the dependent’s native country.  Relocating an Airman’s dependent(s) early does not have a bearing on the requirement that the Airman complete the prescribed accompanied tour length.  The circumstances when such transportation may be authorize</w:t>
      </w:r>
      <w:r w:rsidR="00B25CCA">
        <w:rPr>
          <w:sz w:val="22"/>
          <w:szCs w:val="22"/>
        </w:rPr>
        <w:t>d are listed in the JTR Chapter 5, subsection A3c</w:t>
      </w:r>
      <w:r w:rsidR="00C13962">
        <w:rPr>
          <w:sz w:val="22"/>
          <w:szCs w:val="22"/>
        </w:rPr>
        <w:t>.</w:t>
      </w:r>
    </w:p>
    <w:p w14:paraId="4E734014" w14:textId="77777777" w:rsidR="00B6743C" w:rsidRPr="00DA26CF" w:rsidRDefault="00B6743C" w:rsidP="00DA26CF">
      <w:pPr>
        <w:pStyle w:val="NoSpacing"/>
        <w:rPr>
          <w:sz w:val="22"/>
          <w:szCs w:val="22"/>
        </w:rPr>
      </w:pPr>
    </w:p>
    <w:p w14:paraId="366E0BFE" w14:textId="1815CD4E" w:rsidR="00B6743C" w:rsidRPr="00DA26CF" w:rsidRDefault="00B6743C" w:rsidP="00DA26CF">
      <w:pPr>
        <w:pStyle w:val="NoSpacing"/>
        <w:rPr>
          <w:sz w:val="22"/>
          <w:szCs w:val="22"/>
        </w:rPr>
      </w:pPr>
      <w:r w:rsidRPr="00DA26CF">
        <w:rPr>
          <w:sz w:val="22"/>
          <w:szCs w:val="22"/>
        </w:rPr>
        <w:t xml:space="preserve">3.  Requirements:  </w:t>
      </w:r>
      <w:r w:rsidR="00332AF0">
        <w:rPr>
          <w:sz w:val="22"/>
          <w:szCs w:val="22"/>
        </w:rPr>
        <w:t xml:space="preserve">An </w:t>
      </w:r>
      <w:r w:rsidR="00332AF0" w:rsidRPr="00DA26CF">
        <w:rPr>
          <w:sz w:val="22"/>
          <w:szCs w:val="22"/>
        </w:rPr>
        <w:t>Airman</w:t>
      </w:r>
      <w:r w:rsidRPr="00DA26CF">
        <w:rPr>
          <w:sz w:val="22"/>
          <w:szCs w:val="22"/>
        </w:rPr>
        <w:t xml:space="preserve"> submitting an ERD </w:t>
      </w:r>
      <w:r w:rsidR="006D69F3">
        <w:rPr>
          <w:sz w:val="22"/>
          <w:szCs w:val="22"/>
        </w:rPr>
        <w:t xml:space="preserve">from Outside of CONUS due to Personal Situations must </w:t>
      </w:r>
      <w:r w:rsidR="006A0E2F">
        <w:rPr>
          <w:sz w:val="22"/>
          <w:szCs w:val="22"/>
        </w:rPr>
        <w:t>submit a signed memorandum with the following information</w:t>
      </w:r>
      <w:r w:rsidRPr="00DA26CF">
        <w:rPr>
          <w:sz w:val="22"/>
          <w:szCs w:val="22"/>
        </w:rPr>
        <w:t>:</w:t>
      </w:r>
      <w:r w:rsidR="006A0E2F">
        <w:rPr>
          <w:sz w:val="22"/>
          <w:szCs w:val="22"/>
        </w:rPr>
        <w:t xml:space="preserve"> dependents’ names and birthdates (children’s birthdates required only); travel destination; and reason for request. </w:t>
      </w:r>
    </w:p>
    <w:p w14:paraId="36CEE91D" w14:textId="77777777" w:rsidR="00B6743C" w:rsidRPr="00DA26CF" w:rsidRDefault="00B6743C" w:rsidP="00DA26CF">
      <w:pPr>
        <w:pStyle w:val="NoSpacing"/>
        <w:rPr>
          <w:sz w:val="22"/>
          <w:szCs w:val="22"/>
        </w:rPr>
      </w:pPr>
    </w:p>
    <w:p w14:paraId="5CD110DA" w14:textId="77777777" w:rsidR="00B6743C" w:rsidRDefault="00B6743C" w:rsidP="00DA26CF">
      <w:pPr>
        <w:pStyle w:val="NoSpacing"/>
        <w:rPr>
          <w:sz w:val="22"/>
          <w:szCs w:val="22"/>
        </w:rPr>
      </w:pPr>
      <w:r w:rsidRPr="00DA26CF">
        <w:rPr>
          <w:sz w:val="22"/>
          <w:szCs w:val="22"/>
        </w:rPr>
        <w:t>4.  Process:</w:t>
      </w:r>
    </w:p>
    <w:p w14:paraId="5B805C14" w14:textId="77777777" w:rsidR="00142A61" w:rsidRPr="00DA26CF" w:rsidRDefault="00142A61" w:rsidP="00DA26CF">
      <w:pPr>
        <w:pStyle w:val="NoSpacing"/>
        <w:rPr>
          <w:sz w:val="22"/>
          <w:szCs w:val="22"/>
        </w:rPr>
      </w:pPr>
    </w:p>
    <w:p w14:paraId="66593FC8" w14:textId="77777777" w:rsidR="00B6743C" w:rsidRPr="00DA26CF" w:rsidRDefault="006D69F3" w:rsidP="00DA26CF">
      <w:pPr>
        <w:pStyle w:val="NoSpacing"/>
        <w:rPr>
          <w:sz w:val="22"/>
          <w:szCs w:val="22"/>
        </w:rPr>
      </w:pPr>
      <w:r>
        <w:rPr>
          <w:sz w:val="22"/>
          <w:szCs w:val="22"/>
        </w:rPr>
        <w:t xml:space="preserve">      a)  The </w:t>
      </w:r>
      <w:r w:rsidR="00B6743C" w:rsidRPr="00DA26CF">
        <w:rPr>
          <w:sz w:val="22"/>
          <w:szCs w:val="22"/>
        </w:rPr>
        <w:t xml:space="preserve">Airman completes the application and provides it to the </w:t>
      </w:r>
      <w:r>
        <w:rPr>
          <w:sz w:val="22"/>
          <w:szCs w:val="22"/>
        </w:rPr>
        <w:t>u</w:t>
      </w:r>
      <w:r w:rsidR="00B6743C" w:rsidRPr="00DA26CF">
        <w:rPr>
          <w:sz w:val="22"/>
          <w:szCs w:val="22"/>
        </w:rPr>
        <w:t xml:space="preserve">nit </w:t>
      </w:r>
      <w:r>
        <w:rPr>
          <w:sz w:val="22"/>
          <w:szCs w:val="22"/>
        </w:rPr>
        <w:t>commander for review and a recommendation.</w:t>
      </w:r>
    </w:p>
    <w:p w14:paraId="08F0D7AB" w14:textId="77777777" w:rsidR="00B6743C" w:rsidRPr="00DA26CF" w:rsidRDefault="00B6743C" w:rsidP="00DA26CF">
      <w:pPr>
        <w:pStyle w:val="NoSpacing"/>
        <w:rPr>
          <w:sz w:val="22"/>
          <w:szCs w:val="22"/>
        </w:rPr>
      </w:pPr>
    </w:p>
    <w:p w14:paraId="1A8E5FD7" w14:textId="77777777" w:rsidR="00B6743C" w:rsidRDefault="00B6743C" w:rsidP="00DA26CF">
      <w:pPr>
        <w:pStyle w:val="NoSpacing"/>
        <w:rPr>
          <w:sz w:val="22"/>
          <w:szCs w:val="22"/>
        </w:rPr>
      </w:pPr>
      <w:r w:rsidRPr="00DA26CF">
        <w:rPr>
          <w:sz w:val="22"/>
          <w:szCs w:val="22"/>
        </w:rPr>
        <w:t xml:space="preserve">      b)</w:t>
      </w:r>
      <w:r w:rsidR="006D69F3">
        <w:rPr>
          <w:sz w:val="22"/>
          <w:szCs w:val="22"/>
        </w:rPr>
        <w:t xml:space="preserve">  The unit commander reviews the application and provides a recommendation for approval or disapproval.</w:t>
      </w:r>
    </w:p>
    <w:p w14:paraId="62FF6EBB" w14:textId="77777777" w:rsidR="006D69F3" w:rsidRDefault="006D69F3" w:rsidP="00DA26CF">
      <w:pPr>
        <w:pStyle w:val="NoSpacing"/>
        <w:rPr>
          <w:sz w:val="22"/>
          <w:szCs w:val="22"/>
        </w:rPr>
      </w:pPr>
    </w:p>
    <w:p w14:paraId="7C47DB8A" w14:textId="77777777" w:rsidR="006D69F3" w:rsidRDefault="006D69F3" w:rsidP="00DA26CF">
      <w:pPr>
        <w:pStyle w:val="NoSpacing"/>
        <w:rPr>
          <w:sz w:val="22"/>
          <w:szCs w:val="22"/>
        </w:rPr>
      </w:pPr>
      <w:r>
        <w:rPr>
          <w:sz w:val="22"/>
          <w:szCs w:val="22"/>
        </w:rPr>
        <w:t xml:space="preserve">      c)  Recommendations from religious, mental health, financial management, family coun</w:t>
      </w:r>
      <w:r w:rsidR="00A877EF">
        <w:rPr>
          <w:sz w:val="22"/>
          <w:szCs w:val="22"/>
        </w:rPr>
        <w:t>s</w:t>
      </w:r>
      <w:r>
        <w:rPr>
          <w:sz w:val="22"/>
          <w:szCs w:val="22"/>
        </w:rPr>
        <w:t xml:space="preserve">eling, and/or legal agencies </w:t>
      </w:r>
      <w:r w:rsidR="00A877EF">
        <w:rPr>
          <w:sz w:val="22"/>
          <w:szCs w:val="22"/>
        </w:rPr>
        <w:t>are provided, if applicable.</w:t>
      </w:r>
    </w:p>
    <w:p w14:paraId="6BBE34A4" w14:textId="77777777" w:rsidR="00A877EF" w:rsidRDefault="00A877EF" w:rsidP="00DA26CF">
      <w:pPr>
        <w:pStyle w:val="NoSpacing"/>
        <w:rPr>
          <w:sz w:val="22"/>
          <w:szCs w:val="22"/>
        </w:rPr>
      </w:pPr>
    </w:p>
    <w:p w14:paraId="7AF66CFD" w14:textId="77777777" w:rsidR="00A877EF" w:rsidRDefault="00A877EF" w:rsidP="00DA26CF">
      <w:pPr>
        <w:pStyle w:val="NoSpacing"/>
        <w:rPr>
          <w:sz w:val="22"/>
          <w:szCs w:val="22"/>
        </w:rPr>
      </w:pPr>
      <w:r>
        <w:rPr>
          <w:sz w:val="22"/>
          <w:szCs w:val="22"/>
        </w:rPr>
        <w:t xml:space="preserve">      d)  The MPF/S Career Development element review the request for completeness and forwards it to the Installation Commander (authority may be delegated to Support Group Commander or Air Base Group Commander provided such commander is in the grade of Lt Col or higher) for approval/disapproval.</w:t>
      </w:r>
    </w:p>
    <w:p w14:paraId="5AC01806" w14:textId="77777777" w:rsidR="00A877EF" w:rsidRDefault="00A877EF" w:rsidP="00DA26CF">
      <w:pPr>
        <w:pStyle w:val="NoSpacing"/>
        <w:rPr>
          <w:sz w:val="22"/>
          <w:szCs w:val="22"/>
        </w:rPr>
      </w:pPr>
    </w:p>
    <w:p w14:paraId="16669099" w14:textId="77777777" w:rsidR="00A877EF" w:rsidRPr="00DA26CF" w:rsidRDefault="00A877EF" w:rsidP="00DA26CF">
      <w:pPr>
        <w:pStyle w:val="NoSpacing"/>
        <w:rPr>
          <w:sz w:val="22"/>
          <w:szCs w:val="22"/>
        </w:rPr>
      </w:pPr>
      <w:r>
        <w:rPr>
          <w:sz w:val="22"/>
          <w:szCs w:val="22"/>
        </w:rPr>
        <w:t xml:space="preserve">      e)  The unit commander (or MPS) publishes dependent travel orders upon approval.</w:t>
      </w:r>
    </w:p>
    <w:p w14:paraId="77C5FF11" w14:textId="77777777" w:rsidR="00B6743C" w:rsidRDefault="00B6743C" w:rsidP="00DA26CF">
      <w:pPr>
        <w:pStyle w:val="NoSpacing"/>
        <w:rPr>
          <w:sz w:val="22"/>
          <w:szCs w:val="22"/>
        </w:rPr>
      </w:pPr>
    </w:p>
    <w:p w14:paraId="01D725F1" w14:textId="77777777" w:rsidR="00887950" w:rsidRDefault="00887950" w:rsidP="00DA26CF">
      <w:pPr>
        <w:pStyle w:val="NoSpacing"/>
        <w:rPr>
          <w:sz w:val="22"/>
          <w:szCs w:val="22"/>
        </w:rPr>
      </w:pPr>
    </w:p>
    <w:p w14:paraId="35D73E48" w14:textId="77777777" w:rsidR="00887950" w:rsidRDefault="00887950" w:rsidP="00DA26CF">
      <w:pPr>
        <w:pStyle w:val="NoSpacing"/>
        <w:rPr>
          <w:sz w:val="22"/>
          <w:szCs w:val="22"/>
        </w:rPr>
      </w:pPr>
    </w:p>
    <w:p w14:paraId="1D7D1EB0" w14:textId="77777777" w:rsidR="00887950" w:rsidRDefault="00887950" w:rsidP="00DA26CF">
      <w:pPr>
        <w:pStyle w:val="NoSpacing"/>
        <w:rPr>
          <w:sz w:val="22"/>
          <w:szCs w:val="22"/>
        </w:rPr>
      </w:pPr>
    </w:p>
    <w:p w14:paraId="640EF7D6" w14:textId="77777777" w:rsidR="00887950" w:rsidRDefault="00887950" w:rsidP="00DA26CF">
      <w:pPr>
        <w:pStyle w:val="NoSpacing"/>
        <w:rPr>
          <w:sz w:val="22"/>
          <w:szCs w:val="22"/>
        </w:rPr>
      </w:pPr>
    </w:p>
    <w:p w14:paraId="2D46CBE6" w14:textId="77777777" w:rsidR="00887950" w:rsidRDefault="00887950" w:rsidP="00DA26CF">
      <w:pPr>
        <w:pStyle w:val="NoSpacing"/>
        <w:rPr>
          <w:sz w:val="22"/>
          <w:szCs w:val="22"/>
        </w:rPr>
      </w:pPr>
    </w:p>
    <w:p w14:paraId="1008F366" w14:textId="77777777" w:rsidR="00887950" w:rsidRDefault="00887950" w:rsidP="00DA26CF">
      <w:pPr>
        <w:pStyle w:val="NoSpacing"/>
        <w:rPr>
          <w:sz w:val="22"/>
          <w:szCs w:val="22"/>
        </w:rPr>
      </w:pPr>
    </w:p>
    <w:p w14:paraId="426E566A" w14:textId="77777777" w:rsidR="00887950" w:rsidRDefault="00887950" w:rsidP="00DA26CF">
      <w:pPr>
        <w:pStyle w:val="NoSpacing"/>
        <w:rPr>
          <w:sz w:val="22"/>
          <w:szCs w:val="22"/>
        </w:rPr>
      </w:pPr>
    </w:p>
    <w:p w14:paraId="1DF5E97E" w14:textId="77777777" w:rsidR="00887950" w:rsidRDefault="00887950" w:rsidP="00DA26CF">
      <w:pPr>
        <w:pStyle w:val="NoSpacing"/>
        <w:rPr>
          <w:sz w:val="22"/>
          <w:szCs w:val="22"/>
        </w:rPr>
      </w:pPr>
    </w:p>
    <w:p w14:paraId="7E0B3719" w14:textId="77777777" w:rsidR="00887950" w:rsidRDefault="00887950" w:rsidP="00DA26CF">
      <w:pPr>
        <w:pStyle w:val="NoSpacing"/>
        <w:rPr>
          <w:sz w:val="22"/>
          <w:szCs w:val="22"/>
        </w:rPr>
      </w:pPr>
    </w:p>
    <w:p w14:paraId="0F4DC05B" w14:textId="77777777" w:rsidR="00887950" w:rsidRDefault="00887950" w:rsidP="00DA26CF">
      <w:pPr>
        <w:pStyle w:val="NoSpacing"/>
        <w:rPr>
          <w:sz w:val="22"/>
          <w:szCs w:val="22"/>
        </w:rPr>
      </w:pPr>
    </w:p>
    <w:p w14:paraId="34D929B8" w14:textId="77777777" w:rsidR="006626F7" w:rsidRDefault="006626F7" w:rsidP="008C2732">
      <w:pPr>
        <w:pStyle w:val="NoSpacing"/>
        <w:jc w:val="center"/>
        <w:rPr>
          <w:i/>
          <w:sz w:val="22"/>
          <w:szCs w:val="22"/>
        </w:rPr>
      </w:pPr>
    </w:p>
    <w:p w14:paraId="0129E5A7" w14:textId="77777777" w:rsidR="00A407B7" w:rsidRDefault="00A407B7" w:rsidP="008C2732">
      <w:pPr>
        <w:pStyle w:val="NoSpacing"/>
        <w:jc w:val="center"/>
        <w:rPr>
          <w:i/>
          <w:sz w:val="22"/>
          <w:szCs w:val="22"/>
        </w:rPr>
      </w:pPr>
    </w:p>
    <w:p w14:paraId="3F5BEDC4" w14:textId="77777777" w:rsidR="00A407B7" w:rsidRDefault="00A407B7" w:rsidP="008C2732">
      <w:pPr>
        <w:pStyle w:val="NoSpacing"/>
        <w:jc w:val="center"/>
        <w:rPr>
          <w:i/>
          <w:sz w:val="22"/>
          <w:szCs w:val="22"/>
        </w:rPr>
      </w:pPr>
    </w:p>
    <w:p w14:paraId="44BD5797" w14:textId="77777777" w:rsidR="00A407B7" w:rsidRDefault="00A407B7" w:rsidP="008C2732">
      <w:pPr>
        <w:pStyle w:val="NoSpacing"/>
        <w:jc w:val="center"/>
        <w:rPr>
          <w:i/>
          <w:sz w:val="22"/>
          <w:szCs w:val="22"/>
        </w:rPr>
      </w:pPr>
    </w:p>
    <w:p w14:paraId="2ED60390" w14:textId="77777777" w:rsidR="00A407B7" w:rsidRDefault="00A407B7" w:rsidP="008C2732">
      <w:pPr>
        <w:pStyle w:val="NoSpacing"/>
        <w:jc w:val="center"/>
        <w:rPr>
          <w:i/>
          <w:sz w:val="22"/>
          <w:szCs w:val="22"/>
        </w:rPr>
      </w:pPr>
    </w:p>
    <w:p w14:paraId="0A223656" w14:textId="77777777" w:rsidR="008C2732" w:rsidRDefault="008C2732" w:rsidP="008C2732">
      <w:pPr>
        <w:pStyle w:val="NoSpacing"/>
        <w:jc w:val="center"/>
        <w:rPr>
          <w:i/>
          <w:sz w:val="22"/>
          <w:szCs w:val="22"/>
        </w:rPr>
      </w:pPr>
      <w:r>
        <w:rPr>
          <w:i/>
          <w:sz w:val="22"/>
          <w:szCs w:val="22"/>
        </w:rPr>
        <w:lastRenderedPageBreak/>
        <w:t>(Attachment 7)</w:t>
      </w:r>
    </w:p>
    <w:p w14:paraId="5D8B4773" w14:textId="77777777" w:rsidR="008C2732" w:rsidRDefault="008C2732" w:rsidP="00DA26CF">
      <w:pPr>
        <w:pStyle w:val="NoSpacing"/>
        <w:rPr>
          <w:sz w:val="22"/>
          <w:szCs w:val="22"/>
        </w:rPr>
      </w:pPr>
    </w:p>
    <w:p w14:paraId="4340E82F" w14:textId="77777777" w:rsidR="00887950" w:rsidRDefault="00887950" w:rsidP="00DA26CF">
      <w:pPr>
        <w:pStyle w:val="NoSpacing"/>
        <w:rPr>
          <w:sz w:val="22"/>
          <w:szCs w:val="22"/>
        </w:rPr>
      </w:pPr>
      <w:r>
        <w:rPr>
          <w:sz w:val="22"/>
          <w:szCs w:val="22"/>
        </w:rPr>
        <w:t>Staff Summary Sheet Routing for ERD:</w:t>
      </w:r>
    </w:p>
    <w:p w14:paraId="2C183203" w14:textId="77777777" w:rsidR="00887950" w:rsidRDefault="00887950" w:rsidP="00887950"/>
    <w:tbl>
      <w:tblPr>
        <w:tblpPr w:leftFromText="180" w:rightFromText="180" w:vertAnchor="text" w:horzAnchor="page" w:tblpX="721" w:tblpY="1"/>
        <w:tblOverlap w:val="never"/>
        <w:tblW w:w="1080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223"/>
        <w:gridCol w:w="1260"/>
        <w:gridCol w:w="810"/>
        <w:gridCol w:w="2160"/>
        <w:gridCol w:w="900"/>
        <w:gridCol w:w="9"/>
        <w:gridCol w:w="171"/>
        <w:gridCol w:w="450"/>
        <w:gridCol w:w="810"/>
        <w:gridCol w:w="810"/>
        <w:gridCol w:w="38"/>
        <w:gridCol w:w="1169"/>
        <w:gridCol w:w="1991"/>
      </w:tblGrid>
      <w:tr w:rsidR="00887950" w14:paraId="2D42B32B" w14:textId="77777777" w:rsidTr="006626F7">
        <w:trPr>
          <w:cantSplit/>
          <w:trHeight w:val="432"/>
        </w:trPr>
        <w:tc>
          <w:tcPr>
            <w:tcW w:w="10801" w:type="dxa"/>
            <w:gridSpan w:val="13"/>
            <w:tcBorders>
              <w:bottom w:val="single" w:sz="4" w:space="0" w:color="auto"/>
            </w:tcBorders>
            <w:vAlign w:val="center"/>
          </w:tcPr>
          <w:p w14:paraId="374355E3" w14:textId="77777777" w:rsidR="00887950" w:rsidRDefault="00887950" w:rsidP="00A15BD9">
            <w:pPr>
              <w:pStyle w:val="A10BD"/>
              <w:rPr>
                <w:rStyle w:val="TNR16BD"/>
                <w:b w:val="0"/>
              </w:rPr>
            </w:pPr>
            <w:r>
              <w:rPr>
                <w:noProof/>
                <w:lang w:eastAsia="en-US"/>
              </w:rPr>
              <mc:AlternateContent>
                <mc:Choice Requires="wps">
                  <w:drawing>
                    <wp:anchor distT="0" distB="0" distL="114300" distR="114300" simplePos="0" relativeHeight="251658240" behindDoc="0" locked="0" layoutInCell="1" allowOverlap="1" wp14:anchorId="2C799FFB" wp14:editId="50FB30E1">
                      <wp:simplePos x="0" y="0"/>
                      <wp:positionH relativeFrom="column">
                        <wp:posOffset>-27305</wp:posOffset>
                      </wp:positionH>
                      <wp:positionV relativeFrom="paragraph">
                        <wp:posOffset>-635</wp:posOffset>
                      </wp:positionV>
                      <wp:extent cx="6858000" cy="0"/>
                      <wp:effectExtent l="10795" t="10160" r="825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24C5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5pt" to="53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9L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0/n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"/>
                  </w:pict>
                </mc:Fallback>
              </mc:AlternateContent>
            </w:r>
            <w:r>
              <w:rPr>
                <w:rStyle w:val="TNR16BD"/>
                <w:b w:val="0"/>
              </w:rPr>
              <w:t>STAFF SUMMARY SHEET (Erd)</w:t>
            </w:r>
          </w:p>
        </w:tc>
      </w:tr>
      <w:tr w:rsidR="00887950" w14:paraId="442648C5" w14:textId="77777777" w:rsidTr="006626F7">
        <w:trPr>
          <w:trHeight w:val="288"/>
        </w:trPr>
        <w:tc>
          <w:tcPr>
            <w:tcW w:w="223" w:type="dxa"/>
            <w:tcBorders>
              <w:top w:val="single" w:sz="4" w:space="0" w:color="auto"/>
              <w:bottom w:val="single" w:sz="4" w:space="0" w:color="auto"/>
              <w:right w:val="single" w:sz="4" w:space="0" w:color="auto"/>
            </w:tcBorders>
            <w:shd w:val="solid" w:color="auto" w:fill="000000"/>
          </w:tcPr>
          <w:p w14:paraId="72E039F5" w14:textId="77777777" w:rsidR="00887950" w:rsidRPr="006626F7" w:rsidRDefault="00887950" w:rsidP="006626F7">
            <w:pPr>
              <w:spacing w:before="240"/>
            </w:pPr>
          </w:p>
        </w:tc>
        <w:tc>
          <w:tcPr>
            <w:tcW w:w="1260" w:type="dxa"/>
            <w:tcBorders>
              <w:top w:val="single" w:sz="4" w:space="0" w:color="auto"/>
              <w:left w:val="single" w:sz="4" w:space="0" w:color="auto"/>
              <w:bottom w:val="single" w:sz="4" w:space="0" w:color="auto"/>
              <w:right w:val="single" w:sz="4" w:space="0" w:color="auto"/>
            </w:tcBorders>
            <w:vAlign w:val="center"/>
          </w:tcPr>
          <w:p w14:paraId="1F1C54D5" w14:textId="77777777" w:rsidR="00887950" w:rsidRPr="006626F7" w:rsidRDefault="00887950" w:rsidP="006626F7">
            <w:pPr>
              <w:pStyle w:val="Heading8"/>
              <w:spacing w:before="240"/>
              <w:rPr>
                <w:rFonts w:ascii="Times New Roman" w:hAnsi="Times New Roman" w:cs="Times New Roman"/>
                <w:b/>
                <w:bCs/>
                <w:i/>
                <w:caps/>
                <w:sz w:val="18"/>
                <w:szCs w:val="18"/>
              </w:rPr>
            </w:pPr>
            <w:r w:rsidRPr="006626F7">
              <w:rPr>
                <w:rFonts w:ascii="Times New Roman" w:hAnsi="Times New Roman" w:cs="Times New Roman"/>
                <w:b/>
                <w:bCs/>
                <w:i/>
                <w:caps/>
                <w:sz w:val="18"/>
                <w:szCs w:val="18"/>
              </w:rPr>
              <w:t>TO</w:t>
            </w:r>
          </w:p>
        </w:tc>
        <w:tc>
          <w:tcPr>
            <w:tcW w:w="810" w:type="dxa"/>
            <w:tcBorders>
              <w:top w:val="single" w:sz="4" w:space="0" w:color="auto"/>
              <w:left w:val="single" w:sz="4" w:space="0" w:color="auto"/>
              <w:bottom w:val="single" w:sz="4" w:space="0" w:color="auto"/>
              <w:right w:val="single" w:sz="4" w:space="0" w:color="auto"/>
            </w:tcBorders>
            <w:vAlign w:val="center"/>
          </w:tcPr>
          <w:p w14:paraId="1CEF275A" w14:textId="77777777" w:rsidR="00887950" w:rsidRPr="006626F7" w:rsidRDefault="00887950" w:rsidP="006626F7">
            <w:pPr>
              <w:spacing w:before="240"/>
              <w:rPr>
                <w:b/>
                <w:bCs/>
                <w:i/>
                <w:caps/>
                <w:sz w:val="18"/>
                <w:szCs w:val="18"/>
              </w:rPr>
            </w:pPr>
            <w:r w:rsidRPr="006626F7">
              <w:rPr>
                <w:b/>
                <w:bCs/>
                <w:i/>
                <w:caps/>
                <w:sz w:val="18"/>
                <w:szCs w:val="18"/>
              </w:rPr>
              <w:t>Action</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1DC57579" w14:textId="77777777" w:rsidR="00887950" w:rsidRPr="006626F7" w:rsidRDefault="00887950" w:rsidP="006626F7">
            <w:pPr>
              <w:spacing w:before="240"/>
              <w:rPr>
                <w:b/>
                <w:bCs/>
                <w:i/>
                <w:caps/>
                <w:sz w:val="18"/>
                <w:szCs w:val="18"/>
              </w:rPr>
            </w:pPr>
            <w:r w:rsidRPr="006626F7">
              <w:rPr>
                <w:b/>
                <w:bCs/>
                <w:i/>
                <w:caps/>
                <w:sz w:val="18"/>
                <w:szCs w:val="18"/>
              </w:rPr>
              <w:t>Signature, Grade and Date</w:t>
            </w:r>
          </w:p>
        </w:tc>
        <w:tc>
          <w:tcPr>
            <w:tcW w:w="180" w:type="dxa"/>
            <w:gridSpan w:val="2"/>
            <w:tcBorders>
              <w:top w:val="single" w:sz="4" w:space="0" w:color="auto"/>
              <w:left w:val="single" w:sz="4" w:space="0" w:color="auto"/>
              <w:bottom w:val="single" w:sz="4" w:space="0" w:color="auto"/>
              <w:right w:val="single" w:sz="4" w:space="0" w:color="auto"/>
            </w:tcBorders>
            <w:shd w:val="solid" w:color="auto" w:fill="000000"/>
          </w:tcPr>
          <w:p w14:paraId="3B386B43" w14:textId="77777777" w:rsidR="00887950" w:rsidRDefault="00887950" w:rsidP="006626F7">
            <w:pPr>
              <w:spacing w:before="240"/>
              <w:rPr>
                <w:rFonts w:ascii="Arial" w:hAnsi="Arial" w:cs="Arial"/>
                <w:bCs/>
                <w:sz w:val="16"/>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E77CE0A" w14:textId="77777777" w:rsidR="00887950" w:rsidRPr="006626F7" w:rsidRDefault="00887950" w:rsidP="006626F7">
            <w:pPr>
              <w:pStyle w:val="Heading9"/>
              <w:spacing w:before="240"/>
              <w:rPr>
                <w:rFonts w:ascii="Times New Roman" w:hAnsi="Times New Roman" w:cs="Times New Roman"/>
                <w:b/>
                <w:bCs/>
                <w:caps/>
                <w:sz w:val="18"/>
                <w:szCs w:val="18"/>
              </w:rPr>
            </w:pPr>
            <w:r w:rsidRPr="006626F7">
              <w:rPr>
                <w:rFonts w:ascii="Times New Roman" w:hAnsi="Times New Roman" w:cs="Times New Roman"/>
                <w:b/>
                <w:bCs/>
                <w:caps/>
                <w:sz w:val="18"/>
                <w:szCs w:val="18"/>
              </w:rPr>
              <w:t>TO</w:t>
            </w:r>
          </w:p>
        </w:tc>
        <w:tc>
          <w:tcPr>
            <w:tcW w:w="810" w:type="dxa"/>
            <w:tcBorders>
              <w:top w:val="single" w:sz="4" w:space="0" w:color="auto"/>
              <w:left w:val="single" w:sz="4" w:space="0" w:color="auto"/>
              <w:bottom w:val="single" w:sz="4" w:space="0" w:color="auto"/>
              <w:right w:val="single" w:sz="4" w:space="0" w:color="auto"/>
            </w:tcBorders>
            <w:vAlign w:val="center"/>
          </w:tcPr>
          <w:p w14:paraId="55285AA1" w14:textId="77777777" w:rsidR="00887950" w:rsidRPr="006626F7" w:rsidRDefault="00887950" w:rsidP="006626F7">
            <w:pPr>
              <w:spacing w:before="240"/>
              <w:rPr>
                <w:b/>
                <w:bCs/>
                <w:i/>
                <w:caps/>
                <w:sz w:val="18"/>
                <w:szCs w:val="18"/>
              </w:rPr>
            </w:pPr>
            <w:r w:rsidRPr="006626F7">
              <w:rPr>
                <w:b/>
                <w:bCs/>
                <w:i/>
                <w:caps/>
                <w:sz w:val="18"/>
                <w:szCs w:val="18"/>
              </w:rPr>
              <w:t>Action</w:t>
            </w:r>
          </w:p>
        </w:tc>
        <w:tc>
          <w:tcPr>
            <w:tcW w:w="3198" w:type="dxa"/>
            <w:gridSpan w:val="3"/>
            <w:tcBorders>
              <w:top w:val="single" w:sz="4" w:space="0" w:color="auto"/>
              <w:left w:val="single" w:sz="4" w:space="0" w:color="auto"/>
              <w:bottom w:val="single" w:sz="4" w:space="0" w:color="auto"/>
            </w:tcBorders>
            <w:vAlign w:val="center"/>
          </w:tcPr>
          <w:p w14:paraId="0829BC37" w14:textId="77777777" w:rsidR="00887950" w:rsidRPr="006626F7" w:rsidRDefault="006626F7" w:rsidP="006626F7">
            <w:pPr>
              <w:spacing w:before="240"/>
              <w:rPr>
                <w:b/>
                <w:bCs/>
                <w:i/>
                <w:caps/>
                <w:sz w:val="18"/>
                <w:szCs w:val="18"/>
              </w:rPr>
            </w:pPr>
            <w:r w:rsidRPr="006626F7">
              <w:rPr>
                <w:b/>
                <w:bCs/>
                <w:i/>
                <w:caps/>
                <w:sz w:val="18"/>
                <w:szCs w:val="18"/>
              </w:rPr>
              <w:t>Signature, Grade and Date</w:t>
            </w:r>
          </w:p>
        </w:tc>
      </w:tr>
      <w:tr w:rsidR="00887950" w14:paraId="1C00BADF" w14:textId="77777777" w:rsidTr="006626F7">
        <w:trPr>
          <w:trHeight w:val="360"/>
        </w:trPr>
        <w:tc>
          <w:tcPr>
            <w:tcW w:w="223" w:type="dxa"/>
            <w:tcBorders>
              <w:top w:val="single" w:sz="4" w:space="0" w:color="auto"/>
              <w:bottom w:val="single" w:sz="4" w:space="0" w:color="auto"/>
              <w:right w:val="single" w:sz="4" w:space="0" w:color="auto"/>
            </w:tcBorders>
            <w:vAlign w:val="center"/>
          </w:tcPr>
          <w:p w14:paraId="0BC28FA7" w14:textId="77777777" w:rsidR="00887950" w:rsidRDefault="00887950" w:rsidP="00A15BD9">
            <w:pPr>
              <w:jc w:val="center"/>
              <w:rPr>
                <w:rStyle w:val="TNR9"/>
              </w:rPr>
            </w:pPr>
            <w:r>
              <w:rPr>
                <w:rStyle w:val="TNR9"/>
              </w:rPr>
              <w:t>1</w:t>
            </w:r>
          </w:p>
        </w:tc>
        <w:tc>
          <w:tcPr>
            <w:tcW w:w="1260" w:type="dxa"/>
            <w:tcBorders>
              <w:top w:val="single" w:sz="4" w:space="0" w:color="auto"/>
              <w:left w:val="single" w:sz="4" w:space="0" w:color="auto"/>
              <w:bottom w:val="single" w:sz="4" w:space="0" w:color="auto"/>
              <w:right w:val="single" w:sz="4" w:space="0" w:color="auto"/>
            </w:tcBorders>
            <w:vAlign w:val="center"/>
          </w:tcPr>
          <w:p w14:paraId="420DA43A" w14:textId="77777777" w:rsidR="00887950" w:rsidRDefault="00571B20" w:rsidP="00A15BD9">
            <w:pPr>
              <w:rPr>
                <w:sz w:val="18"/>
              </w:rPr>
            </w:pPr>
            <w:r>
              <w:rPr>
                <w:sz w:val="18"/>
              </w:rPr>
              <w:t>UNIT/CCF</w:t>
            </w:r>
          </w:p>
        </w:tc>
        <w:tc>
          <w:tcPr>
            <w:tcW w:w="810" w:type="dxa"/>
            <w:tcBorders>
              <w:top w:val="single" w:sz="4" w:space="0" w:color="auto"/>
              <w:left w:val="single" w:sz="4" w:space="0" w:color="auto"/>
              <w:bottom w:val="single" w:sz="4" w:space="0" w:color="auto"/>
              <w:right w:val="single" w:sz="4" w:space="0" w:color="auto"/>
            </w:tcBorders>
            <w:vAlign w:val="center"/>
          </w:tcPr>
          <w:p w14:paraId="20622581" w14:textId="77777777" w:rsidR="00887950" w:rsidRDefault="00887950" w:rsidP="00A15BD9">
            <w:pPr>
              <w:rPr>
                <w:sz w:val="18"/>
              </w:rPr>
            </w:pPr>
            <w:r>
              <w:rPr>
                <w:sz w:val="18"/>
              </w:rPr>
              <w:t>COORD</w:t>
            </w:r>
          </w:p>
        </w:tc>
        <w:tc>
          <w:tcPr>
            <w:tcW w:w="3060" w:type="dxa"/>
            <w:gridSpan w:val="2"/>
            <w:tcBorders>
              <w:top w:val="single" w:sz="4" w:space="0" w:color="auto"/>
              <w:left w:val="single" w:sz="4" w:space="0" w:color="auto"/>
              <w:bottom w:val="single" w:sz="4" w:space="0" w:color="auto"/>
              <w:right w:val="single" w:sz="4" w:space="0" w:color="auto"/>
            </w:tcBorders>
          </w:tcPr>
          <w:p w14:paraId="704596EF" w14:textId="77777777" w:rsidR="00887950" w:rsidRDefault="00887950" w:rsidP="00A15BD9">
            <w:pPr>
              <w:rPr>
                <w:bCs/>
                <w:sz w:val="18"/>
              </w:rPr>
            </w:pPr>
          </w:p>
        </w:tc>
        <w:tc>
          <w:tcPr>
            <w:tcW w:w="180" w:type="dxa"/>
            <w:gridSpan w:val="2"/>
            <w:tcBorders>
              <w:top w:val="single" w:sz="4" w:space="0" w:color="auto"/>
              <w:left w:val="single" w:sz="4" w:space="0" w:color="auto"/>
              <w:bottom w:val="single" w:sz="4" w:space="0" w:color="auto"/>
              <w:right w:val="single" w:sz="4" w:space="0" w:color="auto"/>
            </w:tcBorders>
            <w:vAlign w:val="center"/>
          </w:tcPr>
          <w:p w14:paraId="38BC3D32" w14:textId="77777777" w:rsidR="00887950" w:rsidRDefault="00887950" w:rsidP="00A15BD9">
            <w:pPr>
              <w:jc w:val="center"/>
              <w:rPr>
                <w:sz w:val="18"/>
              </w:rPr>
            </w:pPr>
            <w:r>
              <w:rPr>
                <w:sz w:val="18"/>
              </w:rPr>
              <w:t>6</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8847012" w14:textId="77777777" w:rsidR="00887950" w:rsidRDefault="00887950" w:rsidP="00571B20">
            <w:pPr>
              <w:rPr>
                <w:sz w:val="18"/>
              </w:rPr>
            </w:pPr>
            <w:r>
              <w:rPr>
                <w:sz w:val="18"/>
              </w:rPr>
              <w:t xml:space="preserve">52 </w:t>
            </w:r>
            <w:r w:rsidR="00571B20">
              <w:rPr>
                <w:sz w:val="18"/>
              </w:rPr>
              <w:t>MSG/CEM</w:t>
            </w:r>
          </w:p>
        </w:tc>
        <w:tc>
          <w:tcPr>
            <w:tcW w:w="810" w:type="dxa"/>
            <w:tcBorders>
              <w:top w:val="single" w:sz="4" w:space="0" w:color="auto"/>
              <w:left w:val="single" w:sz="4" w:space="0" w:color="auto"/>
              <w:bottom w:val="single" w:sz="4" w:space="0" w:color="auto"/>
              <w:right w:val="single" w:sz="4" w:space="0" w:color="auto"/>
            </w:tcBorders>
            <w:vAlign w:val="center"/>
          </w:tcPr>
          <w:p w14:paraId="7BCC3242" w14:textId="77777777" w:rsidR="00887950" w:rsidRDefault="00887950" w:rsidP="00A15BD9">
            <w:pPr>
              <w:rPr>
                <w:sz w:val="18"/>
              </w:rPr>
            </w:pPr>
            <w:r>
              <w:rPr>
                <w:sz w:val="18"/>
              </w:rPr>
              <w:t>COORD</w:t>
            </w:r>
          </w:p>
        </w:tc>
        <w:tc>
          <w:tcPr>
            <w:tcW w:w="3198" w:type="dxa"/>
            <w:gridSpan w:val="3"/>
            <w:tcBorders>
              <w:top w:val="single" w:sz="4" w:space="0" w:color="auto"/>
              <w:left w:val="single" w:sz="4" w:space="0" w:color="auto"/>
              <w:bottom w:val="single" w:sz="4" w:space="0" w:color="auto"/>
            </w:tcBorders>
          </w:tcPr>
          <w:p w14:paraId="63B1185E" w14:textId="77777777" w:rsidR="00887950" w:rsidRDefault="00887950" w:rsidP="00A15BD9">
            <w:pPr>
              <w:rPr>
                <w:bCs/>
              </w:rPr>
            </w:pPr>
          </w:p>
        </w:tc>
      </w:tr>
      <w:tr w:rsidR="00887950" w14:paraId="0D614C5A" w14:textId="77777777" w:rsidTr="006626F7">
        <w:trPr>
          <w:trHeight w:val="360"/>
        </w:trPr>
        <w:tc>
          <w:tcPr>
            <w:tcW w:w="223" w:type="dxa"/>
            <w:tcBorders>
              <w:top w:val="single" w:sz="4" w:space="0" w:color="auto"/>
              <w:bottom w:val="single" w:sz="4" w:space="0" w:color="auto"/>
              <w:right w:val="single" w:sz="4" w:space="0" w:color="auto"/>
            </w:tcBorders>
            <w:vAlign w:val="center"/>
          </w:tcPr>
          <w:p w14:paraId="630DC5FD" w14:textId="77777777" w:rsidR="00887950" w:rsidRDefault="00887950" w:rsidP="00A15BD9">
            <w:pPr>
              <w:jc w:val="center"/>
              <w:rPr>
                <w:rStyle w:val="TNR9"/>
              </w:rPr>
            </w:pPr>
            <w:r>
              <w:rPr>
                <w:rStyle w:val="TNR9"/>
              </w:rPr>
              <w:t>2</w:t>
            </w:r>
          </w:p>
        </w:tc>
        <w:tc>
          <w:tcPr>
            <w:tcW w:w="1260" w:type="dxa"/>
            <w:tcBorders>
              <w:top w:val="single" w:sz="4" w:space="0" w:color="auto"/>
              <w:left w:val="single" w:sz="4" w:space="0" w:color="auto"/>
              <w:bottom w:val="single" w:sz="4" w:space="0" w:color="auto"/>
              <w:right w:val="single" w:sz="4" w:space="0" w:color="auto"/>
            </w:tcBorders>
            <w:vAlign w:val="center"/>
          </w:tcPr>
          <w:p w14:paraId="227177F8" w14:textId="77777777" w:rsidR="00887950" w:rsidRDefault="00571B20" w:rsidP="00A15BD9">
            <w:pPr>
              <w:rPr>
                <w:sz w:val="18"/>
              </w:rPr>
            </w:pPr>
            <w:r>
              <w:rPr>
                <w:sz w:val="18"/>
              </w:rPr>
              <w:t>UNIT/CC</w:t>
            </w:r>
          </w:p>
        </w:tc>
        <w:tc>
          <w:tcPr>
            <w:tcW w:w="810" w:type="dxa"/>
            <w:tcBorders>
              <w:top w:val="single" w:sz="4" w:space="0" w:color="auto"/>
              <w:left w:val="single" w:sz="4" w:space="0" w:color="auto"/>
              <w:bottom w:val="single" w:sz="4" w:space="0" w:color="auto"/>
              <w:right w:val="single" w:sz="4" w:space="0" w:color="auto"/>
            </w:tcBorders>
            <w:vAlign w:val="center"/>
          </w:tcPr>
          <w:p w14:paraId="76141EA3" w14:textId="77777777" w:rsidR="00887950" w:rsidRDefault="00571B20" w:rsidP="00A15BD9">
            <w:pPr>
              <w:rPr>
                <w:sz w:val="18"/>
              </w:rPr>
            </w:pPr>
            <w:r>
              <w:rPr>
                <w:sz w:val="18"/>
              </w:rPr>
              <w:t>SIGN</w:t>
            </w:r>
          </w:p>
        </w:tc>
        <w:tc>
          <w:tcPr>
            <w:tcW w:w="3060" w:type="dxa"/>
            <w:gridSpan w:val="2"/>
            <w:tcBorders>
              <w:top w:val="single" w:sz="4" w:space="0" w:color="auto"/>
              <w:left w:val="single" w:sz="4" w:space="0" w:color="auto"/>
              <w:bottom w:val="single" w:sz="4" w:space="0" w:color="auto"/>
              <w:right w:val="single" w:sz="4" w:space="0" w:color="auto"/>
            </w:tcBorders>
          </w:tcPr>
          <w:p w14:paraId="7CE8403B" w14:textId="77777777" w:rsidR="00887950" w:rsidRDefault="00887950" w:rsidP="00A15BD9">
            <w:pPr>
              <w:rPr>
                <w:bCs/>
                <w:sz w:val="18"/>
              </w:rPr>
            </w:pPr>
          </w:p>
        </w:tc>
        <w:tc>
          <w:tcPr>
            <w:tcW w:w="180" w:type="dxa"/>
            <w:gridSpan w:val="2"/>
            <w:tcBorders>
              <w:top w:val="single" w:sz="4" w:space="0" w:color="auto"/>
              <w:left w:val="single" w:sz="4" w:space="0" w:color="auto"/>
              <w:bottom w:val="single" w:sz="4" w:space="0" w:color="auto"/>
              <w:right w:val="single" w:sz="4" w:space="0" w:color="auto"/>
            </w:tcBorders>
            <w:vAlign w:val="center"/>
          </w:tcPr>
          <w:p w14:paraId="74F522B9" w14:textId="77777777" w:rsidR="00887950" w:rsidRDefault="00887950" w:rsidP="00A15BD9">
            <w:pPr>
              <w:jc w:val="center"/>
              <w:rPr>
                <w:sz w:val="18"/>
              </w:rPr>
            </w:pPr>
            <w:r>
              <w:rPr>
                <w:sz w:val="18"/>
              </w:rPr>
              <w:t>7</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B4206D1" w14:textId="77777777" w:rsidR="00887950" w:rsidRDefault="00887950" w:rsidP="00571B20">
            <w:pPr>
              <w:rPr>
                <w:sz w:val="18"/>
              </w:rPr>
            </w:pPr>
            <w:r>
              <w:rPr>
                <w:sz w:val="18"/>
              </w:rPr>
              <w:t xml:space="preserve">52 </w:t>
            </w:r>
            <w:r w:rsidR="00571B20">
              <w:rPr>
                <w:sz w:val="18"/>
              </w:rPr>
              <w:t>MSG</w:t>
            </w:r>
            <w:r w:rsidR="001870E7">
              <w:rPr>
                <w:sz w:val="18"/>
              </w:rPr>
              <w:t>/CC</w:t>
            </w:r>
          </w:p>
        </w:tc>
        <w:tc>
          <w:tcPr>
            <w:tcW w:w="810" w:type="dxa"/>
            <w:tcBorders>
              <w:top w:val="single" w:sz="4" w:space="0" w:color="auto"/>
              <w:left w:val="single" w:sz="4" w:space="0" w:color="auto"/>
              <w:bottom w:val="single" w:sz="4" w:space="0" w:color="auto"/>
              <w:right w:val="single" w:sz="4" w:space="0" w:color="auto"/>
            </w:tcBorders>
            <w:vAlign w:val="center"/>
          </w:tcPr>
          <w:p w14:paraId="2F0C8A9F" w14:textId="77777777" w:rsidR="00887950" w:rsidRDefault="001870E7" w:rsidP="00A15BD9">
            <w:pPr>
              <w:rPr>
                <w:sz w:val="18"/>
              </w:rPr>
            </w:pPr>
            <w:r>
              <w:rPr>
                <w:sz w:val="18"/>
              </w:rPr>
              <w:t>SIGN</w:t>
            </w:r>
          </w:p>
        </w:tc>
        <w:tc>
          <w:tcPr>
            <w:tcW w:w="3198" w:type="dxa"/>
            <w:gridSpan w:val="3"/>
            <w:tcBorders>
              <w:top w:val="single" w:sz="4" w:space="0" w:color="auto"/>
              <w:left w:val="single" w:sz="4" w:space="0" w:color="auto"/>
              <w:bottom w:val="single" w:sz="4" w:space="0" w:color="auto"/>
            </w:tcBorders>
          </w:tcPr>
          <w:p w14:paraId="0F2EB1A2" w14:textId="77777777" w:rsidR="00887950" w:rsidRDefault="00887950" w:rsidP="00A15BD9">
            <w:pPr>
              <w:rPr>
                <w:bCs/>
              </w:rPr>
            </w:pPr>
          </w:p>
        </w:tc>
      </w:tr>
      <w:tr w:rsidR="00887950" w14:paraId="1F1A8C8C" w14:textId="77777777" w:rsidTr="006626F7">
        <w:trPr>
          <w:trHeight w:val="360"/>
        </w:trPr>
        <w:tc>
          <w:tcPr>
            <w:tcW w:w="223" w:type="dxa"/>
            <w:tcBorders>
              <w:top w:val="single" w:sz="4" w:space="0" w:color="auto"/>
              <w:bottom w:val="single" w:sz="4" w:space="0" w:color="auto"/>
              <w:right w:val="single" w:sz="4" w:space="0" w:color="auto"/>
            </w:tcBorders>
            <w:vAlign w:val="center"/>
          </w:tcPr>
          <w:p w14:paraId="68BACA85" w14:textId="77777777" w:rsidR="00887950" w:rsidRDefault="00887950" w:rsidP="00A15BD9">
            <w:pPr>
              <w:jc w:val="center"/>
              <w:rPr>
                <w:rStyle w:val="TNR9"/>
              </w:rPr>
            </w:pPr>
            <w:r>
              <w:rPr>
                <w:rStyle w:val="TNR9"/>
              </w:rPr>
              <w:t>3</w:t>
            </w:r>
          </w:p>
        </w:tc>
        <w:tc>
          <w:tcPr>
            <w:tcW w:w="1260" w:type="dxa"/>
            <w:tcBorders>
              <w:top w:val="single" w:sz="4" w:space="0" w:color="auto"/>
              <w:left w:val="single" w:sz="4" w:space="0" w:color="auto"/>
              <w:bottom w:val="single" w:sz="4" w:space="0" w:color="auto"/>
              <w:right w:val="single" w:sz="4" w:space="0" w:color="auto"/>
            </w:tcBorders>
            <w:vAlign w:val="center"/>
          </w:tcPr>
          <w:p w14:paraId="60F84880" w14:textId="77777777" w:rsidR="00887950" w:rsidRDefault="006626F7" w:rsidP="00A15BD9">
            <w:pPr>
              <w:rPr>
                <w:sz w:val="18"/>
              </w:rPr>
            </w:pPr>
            <w:r>
              <w:rPr>
                <w:sz w:val="18"/>
              </w:rPr>
              <w:t>GROUP/CC</w:t>
            </w:r>
          </w:p>
        </w:tc>
        <w:tc>
          <w:tcPr>
            <w:tcW w:w="810" w:type="dxa"/>
            <w:tcBorders>
              <w:top w:val="single" w:sz="4" w:space="0" w:color="auto"/>
              <w:left w:val="single" w:sz="4" w:space="0" w:color="auto"/>
              <w:bottom w:val="single" w:sz="4" w:space="0" w:color="auto"/>
              <w:right w:val="single" w:sz="4" w:space="0" w:color="auto"/>
            </w:tcBorders>
            <w:vAlign w:val="center"/>
          </w:tcPr>
          <w:p w14:paraId="30023DD4" w14:textId="77777777" w:rsidR="00887950" w:rsidRDefault="006626F7" w:rsidP="00A15BD9">
            <w:pPr>
              <w:rPr>
                <w:sz w:val="18"/>
              </w:rPr>
            </w:pPr>
            <w:r>
              <w:rPr>
                <w:sz w:val="18"/>
              </w:rPr>
              <w:t>COORD</w:t>
            </w:r>
          </w:p>
        </w:tc>
        <w:tc>
          <w:tcPr>
            <w:tcW w:w="3060" w:type="dxa"/>
            <w:gridSpan w:val="2"/>
            <w:tcBorders>
              <w:top w:val="single" w:sz="4" w:space="0" w:color="auto"/>
              <w:left w:val="single" w:sz="4" w:space="0" w:color="auto"/>
              <w:bottom w:val="single" w:sz="4" w:space="0" w:color="auto"/>
              <w:right w:val="single" w:sz="4" w:space="0" w:color="auto"/>
            </w:tcBorders>
          </w:tcPr>
          <w:p w14:paraId="610AB3FF" w14:textId="77777777" w:rsidR="00887950" w:rsidRDefault="00887950" w:rsidP="00A15BD9">
            <w:pPr>
              <w:rPr>
                <w:bCs/>
                <w:sz w:val="18"/>
              </w:rPr>
            </w:pPr>
          </w:p>
        </w:tc>
        <w:tc>
          <w:tcPr>
            <w:tcW w:w="180" w:type="dxa"/>
            <w:gridSpan w:val="2"/>
            <w:tcBorders>
              <w:top w:val="single" w:sz="4" w:space="0" w:color="auto"/>
              <w:left w:val="single" w:sz="4" w:space="0" w:color="auto"/>
              <w:bottom w:val="single" w:sz="4" w:space="0" w:color="auto"/>
              <w:right w:val="single" w:sz="4" w:space="0" w:color="auto"/>
            </w:tcBorders>
            <w:vAlign w:val="center"/>
          </w:tcPr>
          <w:p w14:paraId="72A83080" w14:textId="77777777" w:rsidR="00887950" w:rsidRDefault="00887950" w:rsidP="00A15BD9">
            <w:pPr>
              <w:jc w:val="center"/>
              <w:rPr>
                <w:bCs/>
                <w:sz w:val="18"/>
              </w:rPr>
            </w:pPr>
            <w:r>
              <w:rPr>
                <w:bCs/>
                <w:sz w:val="18"/>
              </w:rPr>
              <w:t>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95989CC" w14:textId="77777777" w:rsidR="00887950" w:rsidRDefault="00887950" w:rsidP="001870E7">
            <w:pPr>
              <w:rPr>
                <w:sz w:val="18"/>
              </w:rPr>
            </w:pPr>
            <w:r>
              <w:rPr>
                <w:sz w:val="18"/>
              </w:rPr>
              <w:t xml:space="preserve">52 </w:t>
            </w:r>
            <w:r w:rsidR="001870E7">
              <w:rPr>
                <w:sz w:val="18"/>
              </w:rPr>
              <w:t>FSS/FSMPD</w:t>
            </w:r>
          </w:p>
        </w:tc>
        <w:tc>
          <w:tcPr>
            <w:tcW w:w="810" w:type="dxa"/>
            <w:tcBorders>
              <w:top w:val="single" w:sz="4" w:space="0" w:color="auto"/>
              <w:left w:val="single" w:sz="4" w:space="0" w:color="auto"/>
              <w:bottom w:val="single" w:sz="4" w:space="0" w:color="auto"/>
              <w:right w:val="single" w:sz="4" w:space="0" w:color="auto"/>
            </w:tcBorders>
            <w:vAlign w:val="center"/>
          </w:tcPr>
          <w:p w14:paraId="3B083525" w14:textId="12848689" w:rsidR="00887950" w:rsidRDefault="00A407B7" w:rsidP="00A15BD9">
            <w:pPr>
              <w:rPr>
                <w:sz w:val="18"/>
              </w:rPr>
            </w:pPr>
            <w:r>
              <w:rPr>
                <w:sz w:val="18"/>
              </w:rPr>
              <w:t>ACTION</w:t>
            </w:r>
          </w:p>
        </w:tc>
        <w:tc>
          <w:tcPr>
            <w:tcW w:w="3198" w:type="dxa"/>
            <w:gridSpan w:val="3"/>
            <w:tcBorders>
              <w:top w:val="single" w:sz="4" w:space="0" w:color="auto"/>
              <w:left w:val="single" w:sz="4" w:space="0" w:color="auto"/>
              <w:bottom w:val="single" w:sz="4" w:space="0" w:color="auto"/>
            </w:tcBorders>
          </w:tcPr>
          <w:p w14:paraId="44EBA4B5" w14:textId="77777777" w:rsidR="00887950" w:rsidRDefault="00887950" w:rsidP="00A15BD9">
            <w:pPr>
              <w:rPr>
                <w:bCs/>
              </w:rPr>
            </w:pPr>
          </w:p>
        </w:tc>
      </w:tr>
      <w:tr w:rsidR="006626F7" w14:paraId="5C770F0D" w14:textId="77777777" w:rsidTr="006626F7">
        <w:trPr>
          <w:trHeight w:val="360"/>
        </w:trPr>
        <w:tc>
          <w:tcPr>
            <w:tcW w:w="223" w:type="dxa"/>
            <w:tcBorders>
              <w:top w:val="single" w:sz="4" w:space="0" w:color="auto"/>
              <w:bottom w:val="single" w:sz="4" w:space="0" w:color="auto"/>
              <w:right w:val="single" w:sz="4" w:space="0" w:color="auto"/>
            </w:tcBorders>
            <w:vAlign w:val="center"/>
          </w:tcPr>
          <w:p w14:paraId="588E93B3" w14:textId="77777777" w:rsidR="006626F7" w:rsidRDefault="006626F7" w:rsidP="006626F7">
            <w:pPr>
              <w:jc w:val="center"/>
              <w:rPr>
                <w:rStyle w:val="TNR9"/>
              </w:rPr>
            </w:pPr>
            <w:r>
              <w:rPr>
                <w:rStyle w:val="TNR9"/>
              </w:rPr>
              <w:t>4</w:t>
            </w:r>
          </w:p>
        </w:tc>
        <w:tc>
          <w:tcPr>
            <w:tcW w:w="1260" w:type="dxa"/>
            <w:tcBorders>
              <w:top w:val="single" w:sz="4" w:space="0" w:color="auto"/>
              <w:left w:val="single" w:sz="4" w:space="0" w:color="auto"/>
              <w:bottom w:val="single" w:sz="4" w:space="0" w:color="auto"/>
              <w:right w:val="single" w:sz="4" w:space="0" w:color="auto"/>
            </w:tcBorders>
            <w:vAlign w:val="center"/>
          </w:tcPr>
          <w:p w14:paraId="70C526BF" w14:textId="77777777" w:rsidR="006626F7" w:rsidRDefault="006626F7" w:rsidP="006626F7">
            <w:pPr>
              <w:rPr>
                <w:sz w:val="18"/>
              </w:rPr>
            </w:pPr>
            <w:r>
              <w:rPr>
                <w:sz w:val="18"/>
              </w:rPr>
              <w:t>52 FSS/FSMPD</w:t>
            </w:r>
          </w:p>
        </w:tc>
        <w:tc>
          <w:tcPr>
            <w:tcW w:w="810" w:type="dxa"/>
            <w:tcBorders>
              <w:top w:val="single" w:sz="4" w:space="0" w:color="auto"/>
              <w:left w:val="single" w:sz="4" w:space="0" w:color="auto"/>
              <w:bottom w:val="single" w:sz="4" w:space="0" w:color="auto"/>
              <w:right w:val="single" w:sz="4" w:space="0" w:color="auto"/>
            </w:tcBorders>
            <w:vAlign w:val="center"/>
          </w:tcPr>
          <w:p w14:paraId="566C5CBB" w14:textId="77777777" w:rsidR="006626F7" w:rsidRDefault="006626F7" w:rsidP="006626F7">
            <w:pPr>
              <w:rPr>
                <w:sz w:val="18"/>
              </w:rPr>
            </w:pPr>
            <w:r>
              <w:rPr>
                <w:sz w:val="18"/>
              </w:rPr>
              <w:t>COORD</w:t>
            </w:r>
          </w:p>
        </w:tc>
        <w:tc>
          <w:tcPr>
            <w:tcW w:w="3060" w:type="dxa"/>
            <w:gridSpan w:val="2"/>
            <w:tcBorders>
              <w:top w:val="single" w:sz="4" w:space="0" w:color="auto"/>
              <w:left w:val="single" w:sz="4" w:space="0" w:color="auto"/>
              <w:bottom w:val="single" w:sz="4" w:space="0" w:color="auto"/>
              <w:right w:val="single" w:sz="4" w:space="0" w:color="auto"/>
            </w:tcBorders>
          </w:tcPr>
          <w:p w14:paraId="162E48C7" w14:textId="77777777" w:rsidR="006626F7" w:rsidRDefault="006626F7" w:rsidP="006626F7">
            <w:pPr>
              <w:rPr>
                <w:bCs/>
                <w:sz w:val="18"/>
              </w:rPr>
            </w:pPr>
          </w:p>
        </w:tc>
        <w:tc>
          <w:tcPr>
            <w:tcW w:w="180" w:type="dxa"/>
            <w:gridSpan w:val="2"/>
            <w:tcBorders>
              <w:top w:val="single" w:sz="4" w:space="0" w:color="auto"/>
              <w:left w:val="single" w:sz="4" w:space="0" w:color="auto"/>
              <w:bottom w:val="single" w:sz="4" w:space="0" w:color="auto"/>
              <w:right w:val="single" w:sz="4" w:space="0" w:color="auto"/>
            </w:tcBorders>
            <w:vAlign w:val="center"/>
          </w:tcPr>
          <w:p w14:paraId="08AAC1C7" w14:textId="77777777" w:rsidR="006626F7" w:rsidRDefault="006626F7" w:rsidP="006626F7">
            <w:pPr>
              <w:jc w:val="center"/>
              <w:rPr>
                <w:bCs/>
                <w:sz w:val="18"/>
              </w:rPr>
            </w:pPr>
            <w:r>
              <w:rPr>
                <w:bCs/>
                <w:sz w:val="18"/>
              </w:rPr>
              <w:t>9</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9D8ADB6" w14:textId="77777777" w:rsidR="006626F7" w:rsidRDefault="006626F7" w:rsidP="006626F7">
            <w:pPr>
              <w:rPr>
                <w:sz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288CDE5C" w14:textId="77777777" w:rsidR="006626F7" w:rsidRDefault="006626F7" w:rsidP="006626F7">
            <w:pPr>
              <w:rPr>
                <w:sz w:val="18"/>
              </w:rPr>
            </w:pPr>
          </w:p>
        </w:tc>
        <w:tc>
          <w:tcPr>
            <w:tcW w:w="3198" w:type="dxa"/>
            <w:gridSpan w:val="3"/>
            <w:tcBorders>
              <w:top w:val="single" w:sz="4" w:space="0" w:color="auto"/>
              <w:left w:val="single" w:sz="4" w:space="0" w:color="auto"/>
              <w:bottom w:val="single" w:sz="4" w:space="0" w:color="auto"/>
            </w:tcBorders>
          </w:tcPr>
          <w:p w14:paraId="3F3B2E96" w14:textId="77777777" w:rsidR="006626F7" w:rsidRDefault="006626F7" w:rsidP="006626F7">
            <w:pPr>
              <w:rPr>
                <w:bCs/>
              </w:rPr>
            </w:pPr>
          </w:p>
        </w:tc>
      </w:tr>
      <w:tr w:rsidR="006626F7" w14:paraId="0120D8DF" w14:textId="77777777" w:rsidTr="006626F7">
        <w:trPr>
          <w:trHeight w:val="360"/>
        </w:trPr>
        <w:tc>
          <w:tcPr>
            <w:tcW w:w="223" w:type="dxa"/>
            <w:tcBorders>
              <w:top w:val="single" w:sz="4" w:space="0" w:color="auto"/>
              <w:bottom w:val="single" w:sz="4" w:space="0" w:color="auto"/>
              <w:right w:val="single" w:sz="4" w:space="0" w:color="auto"/>
            </w:tcBorders>
            <w:vAlign w:val="center"/>
          </w:tcPr>
          <w:p w14:paraId="5E894867" w14:textId="77777777" w:rsidR="006626F7" w:rsidRDefault="006626F7" w:rsidP="006626F7">
            <w:pPr>
              <w:jc w:val="center"/>
              <w:rPr>
                <w:rStyle w:val="TNR9"/>
              </w:rPr>
            </w:pPr>
            <w:r>
              <w:rPr>
                <w:rStyle w:val="TNR9"/>
              </w:rPr>
              <w:t>5</w:t>
            </w:r>
          </w:p>
        </w:tc>
        <w:tc>
          <w:tcPr>
            <w:tcW w:w="1260" w:type="dxa"/>
            <w:tcBorders>
              <w:top w:val="single" w:sz="4" w:space="0" w:color="auto"/>
              <w:left w:val="single" w:sz="4" w:space="0" w:color="auto"/>
              <w:bottom w:val="single" w:sz="4" w:space="0" w:color="auto"/>
              <w:right w:val="single" w:sz="4" w:space="0" w:color="auto"/>
            </w:tcBorders>
            <w:vAlign w:val="center"/>
          </w:tcPr>
          <w:p w14:paraId="53AB79B9" w14:textId="77777777" w:rsidR="006626F7" w:rsidRDefault="006626F7" w:rsidP="006626F7">
            <w:pPr>
              <w:rPr>
                <w:sz w:val="18"/>
              </w:rPr>
            </w:pPr>
            <w:r>
              <w:rPr>
                <w:sz w:val="18"/>
              </w:rPr>
              <w:t>52 FW/JA</w:t>
            </w:r>
          </w:p>
        </w:tc>
        <w:tc>
          <w:tcPr>
            <w:tcW w:w="810" w:type="dxa"/>
            <w:tcBorders>
              <w:top w:val="single" w:sz="4" w:space="0" w:color="auto"/>
              <w:left w:val="single" w:sz="4" w:space="0" w:color="auto"/>
              <w:bottom w:val="single" w:sz="4" w:space="0" w:color="auto"/>
              <w:right w:val="single" w:sz="4" w:space="0" w:color="auto"/>
            </w:tcBorders>
            <w:vAlign w:val="center"/>
          </w:tcPr>
          <w:p w14:paraId="74699408" w14:textId="77777777" w:rsidR="006626F7" w:rsidRDefault="006626F7" w:rsidP="006626F7">
            <w:pPr>
              <w:rPr>
                <w:sz w:val="18"/>
              </w:rPr>
            </w:pPr>
            <w:r>
              <w:rPr>
                <w:sz w:val="18"/>
              </w:rPr>
              <w:t>SIGN</w:t>
            </w:r>
          </w:p>
        </w:tc>
        <w:tc>
          <w:tcPr>
            <w:tcW w:w="3060" w:type="dxa"/>
            <w:gridSpan w:val="2"/>
            <w:tcBorders>
              <w:top w:val="single" w:sz="4" w:space="0" w:color="auto"/>
              <w:left w:val="single" w:sz="4" w:space="0" w:color="auto"/>
              <w:bottom w:val="single" w:sz="4" w:space="0" w:color="auto"/>
              <w:right w:val="single" w:sz="4" w:space="0" w:color="auto"/>
            </w:tcBorders>
          </w:tcPr>
          <w:p w14:paraId="1160F158" w14:textId="77777777" w:rsidR="006626F7" w:rsidRDefault="006626F7" w:rsidP="006626F7">
            <w:pPr>
              <w:rPr>
                <w:bCs/>
                <w:sz w:val="18"/>
              </w:rPr>
            </w:pPr>
          </w:p>
        </w:tc>
        <w:tc>
          <w:tcPr>
            <w:tcW w:w="180" w:type="dxa"/>
            <w:gridSpan w:val="2"/>
            <w:tcBorders>
              <w:top w:val="single" w:sz="4" w:space="0" w:color="auto"/>
              <w:left w:val="single" w:sz="4" w:space="0" w:color="auto"/>
              <w:bottom w:val="single" w:sz="4" w:space="0" w:color="auto"/>
              <w:right w:val="single" w:sz="4" w:space="0" w:color="auto"/>
            </w:tcBorders>
            <w:vAlign w:val="center"/>
          </w:tcPr>
          <w:p w14:paraId="4F1768F3" w14:textId="77777777" w:rsidR="006626F7" w:rsidRDefault="006626F7" w:rsidP="006626F7">
            <w:pPr>
              <w:jc w:val="center"/>
              <w:rPr>
                <w:bCs/>
                <w:sz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0222405" w14:textId="77777777" w:rsidR="006626F7" w:rsidRDefault="006626F7" w:rsidP="006626F7">
            <w:pPr>
              <w:rPr>
                <w:sz w:val="18"/>
              </w:rPr>
            </w:pPr>
          </w:p>
        </w:tc>
        <w:tc>
          <w:tcPr>
            <w:tcW w:w="810" w:type="dxa"/>
            <w:tcBorders>
              <w:top w:val="single" w:sz="4" w:space="0" w:color="auto"/>
              <w:left w:val="single" w:sz="4" w:space="0" w:color="auto"/>
              <w:bottom w:val="single" w:sz="4" w:space="0" w:color="auto"/>
              <w:right w:val="single" w:sz="4" w:space="0" w:color="auto"/>
            </w:tcBorders>
            <w:vAlign w:val="center"/>
          </w:tcPr>
          <w:p w14:paraId="48CCA351" w14:textId="77777777" w:rsidR="006626F7" w:rsidRDefault="006626F7" w:rsidP="006626F7">
            <w:pPr>
              <w:rPr>
                <w:sz w:val="18"/>
              </w:rPr>
            </w:pPr>
          </w:p>
        </w:tc>
        <w:tc>
          <w:tcPr>
            <w:tcW w:w="3198" w:type="dxa"/>
            <w:gridSpan w:val="3"/>
            <w:tcBorders>
              <w:top w:val="single" w:sz="4" w:space="0" w:color="auto"/>
              <w:left w:val="single" w:sz="4" w:space="0" w:color="auto"/>
              <w:bottom w:val="single" w:sz="4" w:space="0" w:color="auto"/>
            </w:tcBorders>
          </w:tcPr>
          <w:p w14:paraId="6DA2298C" w14:textId="77777777" w:rsidR="006626F7" w:rsidRDefault="006626F7" w:rsidP="006626F7">
            <w:pPr>
              <w:jc w:val="center"/>
              <w:rPr>
                <w:bCs/>
              </w:rPr>
            </w:pPr>
          </w:p>
        </w:tc>
      </w:tr>
      <w:tr w:rsidR="006626F7" w14:paraId="7A1C1DB5" w14:textId="77777777" w:rsidTr="006626F7">
        <w:trPr>
          <w:cantSplit/>
          <w:trHeight w:val="216"/>
        </w:trPr>
        <w:tc>
          <w:tcPr>
            <w:tcW w:w="4453" w:type="dxa"/>
            <w:gridSpan w:val="4"/>
            <w:tcBorders>
              <w:top w:val="single" w:sz="4" w:space="0" w:color="auto"/>
              <w:bottom w:val="nil"/>
              <w:right w:val="single" w:sz="4" w:space="0" w:color="auto"/>
            </w:tcBorders>
          </w:tcPr>
          <w:p w14:paraId="642CA3F9" w14:textId="77777777" w:rsidR="006626F7" w:rsidRDefault="006626F7" w:rsidP="006626F7">
            <w:pPr>
              <w:rPr>
                <w:rStyle w:val="TNR9BD"/>
                <w:rFonts w:ascii="Arial" w:hAnsi="Arial" w:cs="Arial"/>
                <w:b w:val="0"/>
                <w:bCs/>
                <w:caps/>
                <w:sz w:val="15"/>
              </w:rPr>
            </w:pPr>
            <w:r>
              <w:rPr>
                <w:rStyle w:val="TNR9BD"/>
                <w:rFonts w:ascii="Arial" w:hAnsi="Arial" w:cs="Arial"/>
                <w:b w:val="0"/>
                <w:bCs/>
                <w:caps/>
                <w:sz w:val="15"/>
              </w:rPr>
              <w:t>Surname of Action Officer AND GRADE</w:t>
            </w:r>
          </w:p>
        </w:tc>
        <w:tc>
          <w:tcPr>
            <w:tcW w:w="1530" w:type="dxa"/>
            <w:gridSpan w:val="4"/>
            <w:tcBorders>
              <w:top w:val="single" w:sz="4" w:space="0" w:color="auto"/>
              <w:left w:val="single" w:sz="4" w:space="0" w:color="auto"/>
              <w:bottom w:val="nil"/>
              <w:right w:val="single" w:sz="4" w:space="0" w:color="auto"/>
            </w:tcBorders>
          </w:tcPr>
          <w:p w14:paraId="1F9B73CF" w14:textId="77777777" w:rsidR="006626F7" w:rsidRDefault="006626F7" w:rsidP="006626F7">
            <w:pPr>
              <w:rPr>
                <w:rFonts w:ascii="Arial" w:hAnsi="Arial" w:cs="Arial"/>
                <w:b/>
                <w:bCs/>
                <w:caps/>
                <w:sz w:val="15"/>
              </w:rPr>
            </w:pPr>
            <w:r>
              <w:rPr>
                <w:rFonts w:ascii="Arial" w:hAnsi="Arial" w:cs="Arial"/>
                <w:b/>
                <w:bCs/>
                <w:caps/>
                <w:sz w:val="15"/>
              </w:rPr>
              <w:t>Symbol</w:t>
            </w:r>
          </w:p>
        </w:tc>
        <w:tc>
          <w:tcPr>
            <w:tcW w:w="1658" w:type="dxa"/>
            <w:gridSpan w:val="3"/>
            <w:tcBorders>
              <w:top w:val="single" w:sz="4" w:space="0" w:color="auto"/>
              <w:left w:val="single" w:sz="4" w:space="0" w:color="auto"/>
              <w:bottom w:val="nil"/>
              <w:right w:val="single" w:sz="4" w:space="0" w:color="auto"/>
            </w:tcBorders>
          </w:tcPr>
          <w:p w14:paraId="29B67DCE" w14:textId="77777777" w:rsidR="006626F7" w:rsidRDefault="006626F7" w:rsidP="006626F7">
            <w:pPr>
              <w:rPr>
                <w:rFonts w:ascii="Arial" w:hAnsi="Arial" w:cs="Arial"/>
                <w:b/>
                <w:bCs/>
                <w:caps/>
                <w:sz w:val="15"/>
              </w:rPr>
            </w:pPr>
            <w:r>
              <w:rPr>
                <w:rFonts w:ascii="Arial" w:hAnsi="Arial" w:cs="Arial"/>
                <w:b/>
                <w:bCs/>
                <w:caps/>
                <w:sz w:val="15"/>
              </w:rPr>
              <w:t>Phone</w:t>
            </w:r>
          </w:p>
        </w:tc>
        <w:tc>
          <w:tcPr>
            <w:tcW w:w="1169" w:type="dxa"/>
            <w:tcBorders>
              <w:top w:val="single" w:sz="4" w:space="0" w:color="auto"/>
              <w:left w:val="single" w:sz="4" w:space="0" w:color="auto"/>
              <w:bottom w:val="nil"/>
              <w:right w:val="single" w:sz="4" w:space="0" w:color="auto"/>
            </w:tcBorders>
            <w:vAlign w:val="center"/>
          </w:tcPr>
          <w:p w14:paraId="590504C0" w14:textId="77777777" w:rsidR="006626F7" w:rsidRDefault="006626F7" w:rsidP="006626F7">
            <w:pPr>
              <w:rPr>
                <w:rFonts w:ascii="Arial" w:hAnsi="Arial" w:cs="Arial"/>
                <w:b/>
                <w:bCs/>
                <w:caps/>
                <w:sz w:val="15"/>
              </w:rPr>
            </w:pPr>
            <w:r>
              <w:rPr>
                <w:rFonts w:ascii="Arial" w:hAnsi="Arial" w:cs="Arial"/>
                <w:b/>
                <w:bCs/>
                <w:caps/>
                <w:sz w:val="15"/>
              </w:rPr>
              <w:t>TYPISTS</w:t>
            </w:r>
          </w:p>
          <w:p w14:paraId="30942D71" w14:textId="77777777" w:rsidR="006626F7" w:rsidRDefault="006626F7" w:rsidP="006626F7">
            <w:pPr>
              <w:pStyle w:val="Heading1"/>
              <w:rPr>
                <w:rFonts w:ascii="Arial" w:hAnsi="Arial" w:cs="Arial"/>
                <w:b w:val="0"/>
                <w:bCs/>
                <w:caps/>
                <w:sz w:val="15"/>
              </w:rPr>
            </w:pPr>
            <w:r>
              <w:rPr>
                <w:rFonts w:ascii="Arial" w:hAnsi="Arial" w:cs="Arial"/>
                <w:b w:val="0"/>
                <w:bCs/>
                <w:caps/>
                <w:sz w:val="15"/>
              </w:rPr>
              <w:t>INITIALS</w:t>
            </w:r>
          </w:p>
        </w:tc>
        <w:tc>
          <w:tcPr>
            <w:tcW w:w="1991" w:type="dxa"/>
            <w:tcBorders>
              <w:top w:val="single" w:sz="4" w:space="0" w:color="auto"/>
              <w:left w:val="single" w:sz="4" w:space="0" w:color="auto"/>
              <w:bottom w:val="nil"/>
            </w:tcBorders>
          </w:tcPr>
          <w:p w14:paraId="3FA00CE9" w14:textId="77777777" w:rsidR="006626F7" w:rsidRDefault="006626F7" w:rsidP="006626F7">
            <w:pPr>
              <w:pStyle w:val="Heading2"/>
              <w:rPr>
                <w:rFonts w:ascii="Arial" w:hAnsi="Arial" w:cs="Arial"/>
                <w:b/>
                <w:bCs/>
                <w:caps/>
                <w:sz w:val="15"/>
              </w:rPr>
            </w:pPr>
            <w:r>
              <w:rPr>
                <w:rFonts w:ascii="Arial" w:hAnsi="Arial" w:cs="Arial"/>
                <w:b/>
                <w:bCs/>
                <w:caps/>
                <w:sz w:val="15"/>
              </w:rPr>
              <w:t>Suspense Date</w:t>
            </w:r>
          </w:p>
        </w:tc>
      </w:tr>
      <w:tr w:rsidR="006626F7" w14:paraId="60040602" w14:textId="77777777" w:rsidTr="006626F7">
        <w:trPr>
          <w:cantSplit/>
          <w:trHeight w:val="288"/>
        </w:trPr>
        <w:tc>
          <w:tcPr>
            <w:tcW w:w="4453" w:type="dxa"/>
            <w:gridSpan w:val="4"/>
            <w:tcBorders>
              <w:top w:val="nil"/>
              <w:bottom w:val="single" w:sz="4" w:space="0" w:color="auto"/>
              <w:right w:val="single" w:sz="4" w:space="0" w:color="auto"/>
            </w:tcBorders>
            <w:vAlign w:val="center"/>
          </w:tcPr>
          <w:p w14:paraId="23ACAB81" w14:textId="77777777" w:rsidR="006626F7" w:rsidRDefault="006626F7" w:rsidP="006626F7">
            <w:pPr>
              <w:rPr>
                <w:rStyle w:val="TNR12"/>
              </w:rPr>
            </w:pPr>
          </w:p>
        </w:tc>
        <w:tc>
          <w:tcPr>
            <w:tcW w:w="1530" w:type="dxa"/>
            <w:gridSpan w:val="4"/>
            <w:tcBorders>
              <w:top w:val="nil"/>
              <w:left w:val="single" w:sz="4" w:space="0" w:color="auto"/>
              <w:bottom w:val="single" w:sz="4" w:space="0" w:color="auto"/>
              <w:right w:val="single" w:sz="4" w:space="0" w:color="auto"/>
            </w:tcBorders>
            <w:vAlign w:val="center"/>
          </w:tcPr>
          <w:p w14:paraId="323C4C5B" w14:textId="77777777" w:rsidR="006626F7" w:rsidRDefault="006626F7" w:rsidP="006626F7"/>
        </w:tc>
        <w:tc>
          <w:tcPr>
            <w:tcW w:w="1658" w:type="dxa"/>
            <w:gridSpan w:val="3"/>
            <w:tcBorders>
              <w:top w:val="nil"/>
              <w:left w:val="single" w:sz="4" w:space="0" w:color="auto"/>
              <w:bottom w:val="single" w:sz="4" w:space="0" w:color="auto"/>
              <w:right w:val="single" w:sz="4" w:space="0" w:color="auto"/>
            </w:tcBorders>
            <w:vAlign w:val="center"/>
          </w:tcPr>
          <w:p w14:paraId="4E4A0664" w14:textId="77777777" w:rsidR="006626F7" w:rsidRDefault="006626F7" w:rsidP="006626F7"/>
        </w:tc>
        <w:tc>
          <w:tcPr>
            <w:tcW w:w="1169" w:type="dxa"/>
            <w:tcBorders>
              <w:top w:val="nil"/>
              <w:left w:val="single" w:sz="4" w:space="0" w:color="auto"/>
              <w:bottom w:val="single" w:sz="4" w:space="0" w:color="auto"/>
              <w:right w:val="single" w:sz="4" w:space="0" w:color="auto"/>
            </w:tcBorders>
            <w:vAlign w:val="center"/>
          </w:tcPr>
          <w:p w14:paraId="08E4012C" w14:textId="77777777" w:rsidR="006626F7" w:rsidRDefault="006626F7" w:rsidP="006626F7"/>
        </w:tc>
        <w:tc>
          <w:tcPr>
            <w:tcW w:w="1991" w:type="dxa"/>
            <w:tcBorders>
              <w:top w:val="nil"/>
              <w:left w:val="single" w:sz="4" w:space="0" w:color="auto"/>
              <w:bottom w:val="single" w:sz="4" w:space="0" w:color="auto"/>
            </w:tcBorders>
            <w:vAlign w:val="center"/>
          </w:tcPr>
          <w:p w14:paraId="2E0DBC78" w14:textId="77777777" w:rsidR="006626F7" w:rsidRDefault="006626F7" w:rsidP="006626F7"/>
        </w:tc>
      </w:tr>
      <w:tr w:rsidR="006626F7" w14:paraId="7BC2F08D" w14:textId="77777777" w:rsidTr="006626F7">
        <w:trPr>
          <w:cantSplit/>
          <w:trHeight w:val="216"/>
        </w:trPr>
        <w:tc>
          <w:tcPr>
            <w:tcW w:w="8810" w:type="dxa"/>
            <w:gridSpan w:val="12"/>
            <w:tcBorders>
              <w:top w:val="single" w:sz="4" w:space="0" w:color="auto"/>
              <w:bottom w:val="nil"/>
              <w:right w:val="single" w:sz="4" w:space="0" w:color="auto"/>
            </w:tcBorders>
            <w:vAlign w:val="center"/>
          </w:tcPr>
          <w:p w14:paraId="15676055" w14:textId="77777777" w:rsidR="006626F7" w:rsidRDefault="006626F7" w:rsidP="006626F7">
            <w:pPr>
              <w:pStyle w:val="Heading3"/>
              <w:spacing w:before="0"/>
              <w:rPr>
                <w:rStyle w:val="TNR9BD"/>
                <w:rFonts w:ascii="Arial" w:hAnsi="Arial" w:cs="Arial"/>
                <w:b/>
                <w:bCs w:val="0"/>
                <w:caps/>
                <w:sz w:val="15"/>
              </w:rPr>
            </w:pPr>
            <w:r>
              <w:rPr>
                <w:rStyle w:val="TNR9BD"/>
                <w:rFonts w:ascii="Arial" w:hAnsi="Arial" w:cs="Arial"/>
                <w:b/>
                <w:bCs w:val="0"/>
                <w:caps/>
                <w:sz w:val="15"/>
              </w:rPr>
              <w:t>Subject</w:t>
            </w:r>
          </w:p>
        </w:tc>
        <w:tc>
          <w:tcPr>
            <w:tcW w:w="1991" w:type="dxa"/>
            <w:tcBorders>
              <w:top w:val="single" w:sz="4" w:space="0" w:color="auto"/>
              <w:left w:val="single" w:sz="4" w:space="0" w:color="auto"/>
              <w:bottom w:val="nil"/>
            </w:tcBorders>
            <w:vAlign w:val="center"/>
          </w:tcPr>
          <w:p w14:paraId="39E75C0B" w14:textId="77777777" w:rsidR="006626F7" w:rsidRPr="006626F7" w:rsidRDefault="006626F7" w:rsidP="006626F7">
            <w:pPr>
              <w:pStyle w:val="Heading4"/>
              <w:spacing w:before="0"/>
              <w:rPr>
                <w:rFonts w:ascii="Arial" w:hAnsi="Arial" w:cs="Arial"/>
                <w:b w:val="0"/>
                <w:bCs w:val="0"/>
                <w:i w:val="0"/>
                <w:sz w:val="15"/>
              </w:rPr>
            </w:pPr>
            <w:r w:rsidRPr="006626F7">
              <w:rPr>
                <w:rFonts w:ascii="Arial" w:hAnsi="Arial" w:cs="Arial"/>
                <w:i w:val="0"/>
                <w:caps/>
                <w:color w:val="auto"/>
                <w:sz w:val="15"/>
              </w:rPr>
              <w:t>Date</w:t>
            </w:r>
          </w:p>
        </w:tc>
      </w:tr>
      <w:tr w:rsidR="006626F7" w14:paraId="4267A36D" w14:textId="77777777" w:rsidTr="006626F7">
        <w:trPr>
          <w:cantSplit/>
          <w:trHeight w:val="360"/>
        </w:trPr>
        <w:tc>
          <w:tcPr>
            <w:tcW w:w="8810" w:type="dxa"/>
            <w:gridSpan w:val="12"/>
            <w:tcBorders>
              <w:top w:val="nil"/>
              <w:bottom w:val="single" w:sz="4" w:space="0" w:color="auto"/>
              <w:right w:val="single" w:sz="4" w:space="0" w:color="auto"/>
            </w:tcBorders>
          </w:tcPr>
          <w:p w14:paraId="00935A45" w14:textId="77777777" w:rsidR="006626F7" w:rsidRDefault="006626F7" w:rsidP="006626F7">
            <w:pPr>
              <w:rPr>
                <w:rStyle w:val="TNR12"/>
              </w:rPr>
            </w:pPr>
            <w:r>
              <w:rPr>
                <w:rStyle w:val="TNR12"/>
              </w:rPr>
              <w:t>Early Return of Dependent – (Name)</w:t>
            </w:r>
          </w:p>
        </w:tc>
        <w:tc>
          <w:tcPr>
            <w:tcW w:w="1991" w:type="dxa"/>
            <w:tcBorders>
              <w:top w:val="nil"/>
              <w:left w:val="single" w:sz="4" w:space="0" w:color="auto"/>
              <w:bottom w:val="single" w:sz="4" w:space="0" w:color="auto"/>
            </w:tcBorders>
          </w:tcPr>
          <w:p w14:paraId="2FFAC516" w14:textId="77777777" w:rsidR="006626F7" w:rsidRDefault="006626F7" w:rsidP="006626F7"/>
        </w:tc>
      </w:tr>
      <w:tr w:rsidR="006626F7" w14:paraId="0DA5759F" w14:textId="77777777" w:rsidTr="006626F7">
        <w:trPr>
          <w:cantSplit/>
          <w:trHeight w:val="216"/>
        </w:trPr>
        <w:tc>
          <w:tcPr>
            <w:tcW w:w="10801" w:type="dxa"/>
            <w:gridSpan w:val="13"/>
            <w:tcBorders>
              <w:top w:val="single" w:sz="4" w:space="0" w:color="auto"/>
            </w:tcBorders>
            <w:vAlign w:val="center"/>
          </w:tcPr>
          <w:p w14:paraId="1CF5680D" w14:textId="77777777" w:rsidR="006626F7" w:rsidRDefault="006626F7" w:rsidP="006626F7">
            <w:pPr>
              <w:pStyle w:val="Heading5"/>
              <w:rPr>
                <w:rStyle w:val="TNR9BD"/>
                <w:rFonts w:ascii="Arial" w:hAnsi="Arial" w:cs="Arial"/>
                <w:b w:val="0"/>
                <w:bCs/>
              </w:rPr>
            </w:pPr>
            <w:r>
              <w:rPr>
                <w:rStyle w:val="TNR9BD"/>
                <w:rFonts w:ascii="Arial" w:hAnsi="Arial" w:cs="Arial"/>
                <w:b w:val="0"/>
                <w:bCs/>
                <w:sz w:val="15"/>
              </w:rPr>
              <w:t>Summary</w:t>
            </w:r>
          </w:p>
        </w:tc>
      </w:tr>
      <w:tr w:rsidR="006626F7" w14:paraId="00B7F87D" w14:textId="77777777" w:rsidTr="006626F7">
        <w:trPr>
          <w:cantSplit/>
          <w:trHeight w:val="288"/>
        </w:trPr>
        <w:tc>
          <w:tcPr>
            <w:tcW w:w="10801" w:type="dxa"/>
            <w:gridSpan w:val="13"/>
          </w:tcPr>
          <w:p w14:paraId="1F9DFF66" w14:textId="52C8C8CE" w:rsidR="006626F7" w:rsidRDefault="006626F7" w:rsidP="006626F7">
            <w:pPr>
              <w:pStyle w:val="SSSBody"/>
              <w:spacing w:before="0"/>
              <w:rPr>
                <w:sz w:val="22"/>
              </w:rPr>
            </w:pPr>
            <w:r>
              <w:rPr>
                <w:rStyle w:val="TNR12BD"/>
              </w:rPr>
              <w:t>1.  Purpose:</w:t>
            </w:r>
            <w:r>
              <w:rPr>
                <w:rStyle w:val="TNR12"/>
              </w:rPr>
              <w:t xml:space="preserve"> </w:t>
            </w:r>
            <w:r>
              <w:rPr>
                <w:sz w:val="22"/>
              </w:rPr>
              <w:t xml:space="preserve">The purpose of this SSS is to obtain 52 MSG/CC approval for (member’s Rank/Name) Early Return of Dependents IAW </w:t>
            </w:r>
            <w:r w:rsidR="00F821C6">
              <w:rPr>
                <w:sz w:val="22"/>
              </w:rPr>
              <w:t xml:space="preserve">the </w:t>
            </w:r>
            <w:r>
              <w:rPr>
                <w:sz w:val="22"/>
              </w:rPr>
              <w:t>J</w:t>
            </w:r>
            <w:r w:rsidR="00F821C6">
              <w:rPr>
                <w:sz w:val="22"/>
              </w:rPr>
              <w:t xml:space="preserve">oint </w:t>
            </w:r>
            <w:r>
              <w:rPr>
                <w:sz w:val="22"/>
              </w:rPr>
              <w:t>T</w:t>
            </w:r>
            <w:r w:rsidR="00F821C6">
              <w:rPr>
                <w:sz w:val="22"/>
              </w:rPr>
              <w:t xml:space="preserve">ravel </w:t>
            </w:r>
            <w:r>
              <w:rPr>
                <w:sz w:val="22"/>
              </w:rPr>
              <w:t>R</w:t>
            </w:r>
            <w:r w:rsidR="00F821C6">
              <w:rPr>
                <w:sz w:val="22"/>
              </w:rPr>
              <w:t>egulation, Chapter 5, Part A, Section 3, Subsection c.</w:t>
            </w:r>
            <w:r>
              <w:rPr>
                <w:sz w:val="22"/>
              </w:rPr>
              <w:t>.</w:t>
            </w:r>
          </w:p>
          <w:p w14:paraId="0B5BAD19" w14:textId="77777777" w:rsidR="006626F7" w:rsidRDefault="006626F7" w:rsidP="006626F7">
            <w:pPr>
              <w:pStyle w:val="SSSBody"/>
              <w:spacing w:before="0"/>
              <w:rPr>
                <w:rStyle w:val="SSSLabel"/>
                <w:b w:val="0"/>
                <w:sz w:val="22"/>
              </w:rPr>
            </w:pPr>
          </w:p>
          <w:p w14:paraId="570C3EAB" w14:textId="77777777" w:rsidR="006626F7" w:rsidRDefault="006626F7" w:rsidP="006626F7">
            <w:pPr>
              <w:pStyle w:val="SSSBody"/>
              <w:spacing w:before="0"/>
              <w:rPr>
                <w:rStyle w:val="SSSLabel"/>
                <w:b w:val="0"/>
              </w:rPr>
            </w:pPr>
            <w:r>
              <w:rPr>
                <w:rStyle w:val="SSSLabel"/>
              </w:rPr>
              <w:t>2</w:t>
            </w:r>
            <w:r>
              <w:rPr>
                <w:rStyle w:val="SSSLabel"/>
                <w:sz w:val="22"/>
              </w:rPr>
              <w:t xml:space="preserve">.  </w:t>
            </w:r>
            <w:r>
              <w:rPr>
                <w:rStyle w:val="SSSLabel"/>
              </w:rPr>
              <w:t>Background</w:t>
            </w:r>
            <w:r>
              <w:rPr>
                <w:rStyle w:val="SSSLabel"/>
                <w:b w:val="0"/>
              </w:rPr>
              <w:t>:</w:t>
            </w:r>
            <w:r w:rsidRPr="00877314">
              <w:rPr>
                <w:rStyle w:val="SSSLabel"/>
                <w:b w:val="0"/>
              </w:rPr>
              <w:t xml:space="preserve"> </w:t>
            </w:r>
            <w:r>
              <w:rPr>
                <w:rStyle w:val="SSSLabel"/>
                <w:b w:val="0"/>
              </w:rPr>
              <w:t>Member is requesting an ERD due to (justification)</w:t>
            </w:r>
          </w:p>
          <w:p w14:paraId="0BCD14DE" w14:textId="77777777" w:rsidR="006626F7" w:rsidRDefault="006626F7" w:rsidP="006626F7">
            <w:pPr>
              <w:pStyle w:val="SSSBody"/>
              <w:spacing w:before="0"/>
              <w:rPr>
                <w:rStyle w:val="SSSLabel"/>
                <w:b w:val="0"/>
                <w:sz w:val="22"/>
              </w:rPr>
            </w:pPr>
          </w:p>
          <w:p w14:paraId="55A64DF5" w14:textId="77777777" w:rsidR="006626F7" w:rsidRDefault="006626F7" w:rsidP="006626F7">
            <w:pPr>
              <w:pStyle w:val="SSSBody"/>
              <w:spacing w:before="0"/>
              <w:rPr>
                <w:rStyle w:val="SSSLabel"/>
                <w:b w:val="0"/>
              </w:rPr>
            </w:pPr>
            <w:r>
              <w:rPr>
                <w:rStyle w:val="SSSLabel"/>
              </w:rPr>
              <w:t xml:space="preserve">3.  Discussion: </w:t>
            </w:r>
            <w:r>
              <w:rPr>
                <w:rStyle w:val="SSSLabel"/>
                <w:b w:val="0"/>
              </w:rPr>
              <w:t>For legal review. A legal review was conducted by 52 FW/JA; this request does/does not meet the spirit and intent of the JTR</w:t>
            </w:r>
          </w:p>
          <w:p w14:paraId="68098A84" w14:textId="77777777" w:rsidR="006626F7" w:rsidRDefault="006626F7" w:rsidP="006626F7">
            <w:pPr>
              <w:pStyle w:val="SSSBody"/>
              <w:spacing w:before="0"/>
              <w:rPr>
                <w:sz w:val="22"/>
              </w:rPr>
            </w:pPr>
            <w:r>
              <w:t xml:space="preserve"> </w:t>
            </w:r>
          </w:p>
          <w:p w14:paraId="5113D3FA" w14:textId="77777777" w:rsidR="006626F7" w:rsidRDefault="006626F7" w:rsidP="006626F7">
            <w:pPr>
              <w:rPr>
                <w:rStyle w:val="TNR12BD"/>
              </w:rPr>
            </w:pPr>
            <w:r>
              <w:rPr>
                <w:rStyle w:val="SSSLabel"/>
              </w:rPr>
              <w:t xml:space="preserve">4.  Recommendation: </w:t>
            </w:r>
            <w:r>
              <w:rPr>
                <w:rStyle w:val="SSSLabel"/>
                <w:b w:val="0"/>
              </w:rPr>
              <w:t>52 MSG/CC sign endorsement (Tab 1) approving member’s request.</w:t>
            </w:r>
          </w:p>
        </w:tc>
      </w:tr>
      <w:tr w:rsidR="006626F7" w14:paraId="706D2B76" w14:textId="77777777" w:rsidTr="006626F7">
        <w:trPr>
          <w:cantSplit/>
        </w:trPr>
        <w:tc>
          <w:tcPr>
            <w:tcW w:w="5362" w:type="dxa"/>
            <w:gridSpan w:val="6"/>
          </w:tcPr>
          <w:p w14:paraId="2CC47EA5" w14:textId="77777777" w:rsidR="006626F7" w:rsidRDefault="006626F7" w:rsidP="006626F7">
            <w:pPr>
              <w:rPr>
                <w:sz w:val="22"/>
              </w:rPr>
            </w:pPr>
          </w:p>
          <w:p w14:paraId="093B525E" w14:textId="77777777" w:rsidR="006626F7" w:rsidRDefault="006626F7" w:rsidP="006626F7">
            <w:pPr>
              <w:rPr>
                <w:sz w:val="22"/>
              </w:rPr>
            </w:pPr>
          </w:p>
          <w:p w14:paraId="43D397A2" w14:textId="77777777" w:rsidR="006626F7" w:rsidRDefault="006626F7" w:rsidP="006626F7">
            <w:pPr>
              <w:rPr>
                <w:sz w:val="22"/>
              </w:rPr>
            </w:pPr>
            <w:r>
              <w:rPr>
                <w:sz w:val="22"/>
              </w:rPr>
              <w:t>//SIGNED//</w:t>
            </w:r>
          </w:p>
          <w:p w14:paraId="276CFBE1" w14:textId="77777777" w:rsidR="006626F7" w:rsidRPr="00571B20" w:rsidRDefault="006626F7" w:rsidP="006626F7">
            <w:pPr>
              <w:rPr>
                <w:rStyle w:val="TNR12"/>
                <w:color w:val="auto"/>
                <w:sz w:val="22"/>
              </w:rPr>
            </w:pPr>
            <w:r>
              <w:rPr>
                <w:sz w:val="22"/>
              </w:rPr>
              <w:t>Squadron CC, Rank, USAF</w:t>
            </w:r>
            <w:r>
              <w:rPr>
                <w:sz w:val="22"/>
              </w:rPr>
              <w:br/>
              <w:t>Unit/Office Symbol</w:t>
            </w:r>
            <w:r>
              <w:rPr>
                <w:sz w:val="22"/>
              </w:rPr>
              <w:br/>
            </w:r>
            <w:r>
              <w:t>DSN:</w:t>
            </w:r>
          </w:p>
        </w:tc>
        <w:tc>
          <w:tcPr>
            <w:tcW w:w="5439" w:type="dxa"/>
            <w:gridSpan w:val="7"/>
          </w:tcPr>
          <w:p w14:paraId="1B07B69D" w14:textId="77777777" w:rsidR="006626F7" w:rsidRDefault="006626F7" w:rsidP="006626F7"/>
          <w:p w14:paraId="11F570A4" w14:textId="77777777" w:rsidR="006626F7" w:rsidRDefault="006626F7" w:rsidP="006626F7"/>
          <w:p w14:paraId="0FEF019F" w14:textId="77777777" w:rsidR="006626F7" w:rsidRDefault="006626F7" w:rsidP="006626F7"/>
          <w:p w14:paraId="5F1DF385" w14:textId="77777777" w:rsidR="006626F7" w:rsidRDefault="006626F7" w:rsidP="006626F7"/>
          <w:p w14:paraId="1B142F74" w14:textId="77777777" w:rsidR="006626F7" w:rsidRDefault="006626F7" w:rsidP="006626F7"/>
        </w:tc>
      </w:tr>
      <w:tr w:rsidR="006626F7" w14:paraId="1BFDDC1B" w14:textId="77777777" w:rsidTr="006626F7">
        <w:trPr>
          <w:cantSplit/>
          <w:trHeight w:val="1962"/>
        </w:trPr>
        <w:tc>
          <w:tcPr>
            <w:tcW w:w="10801" w:type="dxa"/>
            <w:gridSpan w:val="13"/>
          </w:tcPr>
          <w:p w14:paraId="27294228" w14:textId="77777777" w:rsidR="006626F7" w:rsidRDefault="006626F7" w:rsidP="006626F7">
            <w:pPr>
              <w:tabs>
                <w:tab w:val="left" w:pos="7035"/>
              </w:tabs>
            </w:pPr>
            <w:r>
              <w:t xml:space="preserve">        </w:t>
            </w:r>
          </w:p>
          <w:p w14:paraId="74DBCEC5" w14:textId="77777777" w:rsidR="006626F7" w:rsidRDefault="006626F7" w:rsidP="006626F7">
            <w:r>
              <w:t xml:space="preserve">1. ERD Request Memorandum </w:t>
            </w:r>
          </w:p>
          <w:p w14:paraId="2F985E64" w14:textId="77777777" w:rsidR="006626F7" w:rsidRDefault="006626F7" w:rsidP="006626F7">
            <w:r>
              <w:t>2. Virtual ERD Application</w:t>
            </w:r>
          </w:p>
          <w:p w14:paraId="036A01DE" w14:textId="77777777" w:rsidR="006626F7" w:rsidRDefault="006626F7" w:rsidP="006626F7">
            <w:r>
              <w:t>3. Special Order (PCS) and Dependent Travel Order</w:t>
            </w:r>
          </w:p>
          <w:p w14:paraId="7B33B953" w14:textId="512874AD" w:rsidR="006626F7" w:rsidRDefault="00F821C6" w:rsidP="006626F7">
            <w:r>
              <w:t>4</w:t>
            </w:r>
            <w:r w:rsidR="006626F7">
              <w:t>. Caring for Kids Through Divorce</w:t>
            </w:r>
            <w:r>
              <w:t xml:space="preserve"> </w:t>
            </w:r>
            <w:r w:rsidR="006626F7">
              <w:t>(</w:t>
            </w:r>
            <w:r>
              <w:t>i</w:t>
            </w:r>
            <w:r w:rsidR="006626F7">
              <w:t xml:space="preserve">f </w:t>
            </w:r>
            <w:r>
              <w:t>a</w:t>
            </w:r>
            <w:r w:rsidR="006626F7">
              <w:t>pplicable)</w:t>
            </w:r>
          </w:p>
          <w:p w14:paraId="0A598FDB" w14:textId="3BB32758" w:rsidR="006626F7" w:rsidRDefault="00F821C6" w:rsidP="006626F7">
            <w:r>
              <w:t>5</w:t>
            </w:r>
            <w:r w:rsidR="006626F7">
              <w:t>. Questionnaire</w:t>
            </w:r>
          </w:p>
          <w:p w14:paraId="28F06AD9" w14:textId="478C3244" w:rsidR="006626F7" w:rsidRDefault="00F821C6" w:rsidP="006626F7">
            <w:r>
              <w:t>6</w:t>
            </w:r>
            <w:r w:rsidR="006626F7">
              <w:t>. Supporting Documentation</w:t>
            </w:r>
            <w:r>
              <w:t xml:space="preserve"> (including letters from appropriate base helping agencies) </w:t>
            </w:r>
          </w:p>
          <w:p w14:paraId="2A3FD9B4" w14:textId="4135611E" w:rsidR="006626F7" w:rsidRDefault="00F821C6" w:rsidP="006626F7">
            <w:r>
              <w:t>7</w:t>
            </w:r>
            <w:r w:rsidR="006626F7">
              <w:t>. Statement of Understanding</w:t>
            </w:r>
          </w:p>
          <w:p w14:paraId="6E8FA42E" w14:textId="2DB44B3A" w:rsidR="006626F7" w:rsidRDefault="00F821C6" w:rsidP="006626F7">
            <w:r>
              <w:t>8</w:t>
            </w:r>
            <w:r w:rsidR="006626F7">
              <w:t>. Copy of  Current PCS Orders</w:t>
            </w:r>
          </w:p>
          <w:p w14:paraId="179A7818" w14:textId="77777777" w:rsidR="006626F7" w:rsidRDefault="006626F7" w:rsidP="006626F7">
            <w:pPr>
              <w:rPr>
                <w:rStyle w:val="TNR12BD"/>
              </w:rPr>
            </w:pPr>
          </w:p>
        </w:tc>
      </w:tr>
    </w:tbl>
    <w:tbl>
      <w:tblPr>
        <w:tblW w:w="10886" w:type="dxa"/>
        <w:tblInd w:w="-1133" w:type="dxa"/>
        <w:tblCellMar>
          <w:left w:w="43" w:type="dxa"/>
          <w:right w:w="43" w:type="dxa"/>
        </w:tblCellMar>
        <w:tblLook w:val="0000" w:firstRow="0" w:lastRow="0" w:firstColumn="0" w:lastColumn="0" w:noHBand="0" w:noVBand="0"/>
      </w:tblPr>
      <w:tblGrid>
        <w:gridCol w:w="3633"/>
        <w:gridCol w:w="3631"/>
        <w:gridCol w:w="3622"/>
      </w:tblGrid>
      <w:tr w:rsidR="00887950" w14:paraId="24D3BD9D" w14:textId="77777777" w:rsidTr="00A15BD9">
        <w:trPr>
          <w:trHeight w:val="720"/>
        </w:trPr>
        <w:tc>
          <w:tcPr>
            <w:tcW w:w="3633" w:type="dxa"/>
            <w:vAlign w:val="bottom"/>
          </w:tcPr>
          <w:p w14:paraId="74F1B1CD" w14:textId="77777777" w:rsidR="00887950" w:rsidRDefault="00887950" w:rsidP="00A15BD9">
            <w:pPr>
              <w:pStyle w:val="Footer"/>
              <w:rPr>
                <w:rStyle w:val="A8BD"/>
              </w:rPr>
            </w:pPr>
          </w:p>
        </w:tc>
        <w:tc>
          <w:tcPr>
            <w:tcW w:w="3631" w:type="dxa"/>
            <w:vAlign w:val="bottom"/>
          </w:tcPr>
          <w:p w14:paraId="773EF5F0" w14:textId="77777777" w:rsidR="00887950" w:rsidRDefault="00887950" w:rsidP="00A15BD9">
            <w:pPr>
              <w:pStyle w:val="Footer"/>
              <w:jc w:val="center"/>
              <w:rPr>
                <w:rStyle w:val="AN8"/>
              </w:rPr>
            </w:pPr>
          </w:p>
        </w:tc>
        <w:tc>
          <w:tcPr>
            <w:tcW w:w="3622" w:type="dxa"/>
            <w:vAlign w:val="bottom"/>
          </w:tcPr>
          <w:p w14:paraId="456DEAC1" w14:textId="77777777" w:rsidR="00887950" w:rsidRDefault="00887950" w:rsidP="00A15BD9">
            <w:pPr>
              <w:pStyle w:val="Footer"/>
            </w:pPr>
          </w:p>
        </w:tc>
      </w:tr>
    </w:tbl>
    <w:p w14:paraId="6A1DFF28" w14:textId="77777777" w:rsidR="00887950" w:rsidRPr="00DA26CF" w:rsidRDefault="00887950" w:rsidP="008C2732">
      <w:pPr>
        <w:pStyle w:val="NoSpacing"/>
        <w:rPr>
          <w:sz w:val="22"/>
          <w:szCs w:val="22"/>
        </w:rPr>
      </w:pPr>
    </w:p>
    <w:sectPr w:rsidR="00887950" w:rsidRPr="00DA26CF" w:rsidSect="006C17EE">
      <w:pgSz w:w="12240" w:h="15840"/>
      <w:pgMar w:top="144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2147E" w14:textId="77777777" w:rsidR="00C208EA" w:rsidRDefault="00C208EA" w:rsidP="009343C4">
      <w:r>
        <w:separator/>
      </w:r>
    </w:p>
  </w:endnote>
  <w:endnote w:type="continuationSeparator" w:id="0">
    <w:p w14:paraId="38371066" w14:textId="77777777" w:rsidR="00C208EA" w:rsidRDefault="00C208EA" w:rsidP="0093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43410"/>
      <w:docPartObj>
        <w:docPartGallery w:val="Page Numbers (Bottom of Page)"/>
        <w:docPartUnique/>
      </w:docPartObj>
    </w:sdtPr>
    <w:sdtEndPr/>
    <w:sdtContent>
      <w:p w14:paraId="71C9610F" w14:textId="03FC7867" w:rsidR="00A15BD9" w:rsidRDefault="00A15BD9">
        <w:pPr>
          <w:pStyle w:val="Footer"/>
          <w:jc w:val="center"/>
        </w:pPr>
        <w:r>
          <w:fldChar w:fldCharType="begin"/>
        </w:r>
        <w:r>
          <w:instrText xml:space="preserve"> PAGE   \* MERGEFORMAT </w:instrText>
        </w:r>
        <w:r>
          <w:fldChar w:fldCharType="separate"/>
        </w:r>
        <w:r w:rsidR="00AF7E0D">
          <w:rPr>
            <w:noProof/>
          </w:rPr>
          <w:t>15</w:t>
        </w:r>
        <w:r>
          <w:rPr>
            <w:noProof/>
          </w:rPr>
          <w:fldChar w:fldCharType="end"/>
        </w:r>
      </w:p>
    </w:sdtContent>
  </w:sdt>
  <w:p w14:paraId="559D789B" w14:textId="77777777" w:rsidR="00A15BD9" w:rsidRDefault="00A15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53EA9" w14:textId="77777777" w:rsidR="00C208EA" w:rsidRDefault="00C208EA" w:rsidP="009343C4">
      <w:r>
        <w:separator/>
      </w:r>
    </w:p>
  </w:footnote>
  <w:footnote w:type="continuationSeparator" w:id="0">
    <w:p w14:paraId="3F7170E8" w14:textId="77777777" w:rsidR="00C208EA" w:rsidRDefault="00C208EA" w:rsidP="0093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14A13" w14:textId="77777777" w:rsidR="00A15BD9" w:rsidRDefault="00A15BD9">
    <w:pPr>
      <w:framePr w:h="1526" w:hRule="exact" w:hSpace="187" w:wrap="notBeside" w:vAnchor="page" w:hAnchor="page" w:x="738" w:y="732"/>
    </w:pPr>
  </w:p>
  <w:p w14:paraId="7E538DFF" w14:textId="77777777" w:rsidR="00A15BD9" w:rsidRDefault="00A15BD9">
    <w:pPr>
      <w:jc w:val="center"/>
    </w:pPr>
    <w:r>
      <w:t xml:space="preserve"> </w:t>
    </w:r>
  </w:p>
  <w:p w14:paraId="667B5A55" w14:textId="77777777" w:rsidR="00A15BD9" w:rsidRDefault="00A15BD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0A2"/>
    <w:multiLevelType w:val="multilevel"/>
    <w:tmpl w:val="48426A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C2E7F89"/>
    <w:multiLevelType w:val="multilevel"/>
    <w:tmpl w:val="19F07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F1B1F"/>
    <w:multiLevelType w:val="hybridMultilevel"/>
    <w:tmpl w:val="2E78FD9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C26153"/>
    <w:multiLevelType w:val="hybridMultilevel"/>
    <w:tmpl w:val="EA06A79E"/>
    <w:lvl w:ilvl="0" w:tplc="04090001">
      <w:start w:val="1"/>
      <w:numFmt w:val="bullet"/>
      <w:lvlText w:val=""/>
      <w:lvlJc w:val="left"/>
      <w:pPr>
        <w:tabs>
          <w:tab w:val="num" w:pos="1020"/>
        </w:tabs>
        <w:ind w:left="10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05207E0"/>
    <w:multiLevelType w:val="singleLevel"/>
    <w:tmpl w:val="7CC03762"/>
    <w:lvl w:ilvl="0">
      <w:start w:val="1"/>
      <w:numFmt w:val="lowerLetter"/>
      <w:lvlText w:val="%1."/>
      <w:legacy w:legacy="1" w:legacySpace="0" w:legacyIndent="720"/>
      <w:lvlJc w:val="left"/>
      <w:pPr>
        <w:ind w:left="1080" w:hanging="720"/>
      </w:pPr>
    </w:lvl>
  </w:abstractNum>
  <w:abstractNum w:abstractNumId="5" w15:restartNumberingAfterBreak="0">
    <w:nsid w:val="642E0FF9"/>
    <w:multiLevelType w:val="singleLevel"/>
    <w:tmpl w:val="12582F7A"/>
    <w:lvl w:ilvl="0">
      <w:start w:val="4"/>
      <w:numFmt w:val="decimal"/>
      <w:lvlText w:val="%1."/>
      <w:legacy w:legacy="1" w:legacySpace="0" w:legacyIndent="360"/>
      <w:lvlJc w:val="left"/>
      <w:pPr>
        <w:ind w:left="360" w:hanging="360"/>
      </w:pPr>
    </w:lvl>
  </w:abstractNum>
  <w:abstractNum w:abstractNumId="6" w15:restartNumberingAfterBreak="0">
    <w:nsid w:val="6DF76344"/>
    <w:multiLevelType w:val="singleLevel"/>
    <w:tmpl w:val="0B006B2E"/>
    <w:lvl w:ilvl="0">
      <w:start w:val="9"/>
      <w:numFmt w:val="decimal"/>
      <w:lvlText w:val="%1."/>
      <w:legacy w:legacy="1" w:legacySpace="0" w:legacyIndent="360"/>
      <w:lvlJc w:val="left"/>
      <w:pPr>
        <w:ind w:left="360" w:hanging="360"/>
      </w:pPr>
    </w:lvl>
  </w:abstractNum>
  <w:abstractNum w:abstractNumId="7" w15:restartNumberingAfterBreak="0">
    <w:nsid w:val="79D23D8C"/>
    <w:multiLevelType w:val="hybridMultilevel"/>
    <w:tmpl w:val="AB06A01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DC3257"/>
    <w:multiLevelType w:val="singleLevel"/>
    <w:tmpl w:val="CDF48C60"/>
    <w:lvl w:ilvl="0">
      <w:start w:val="1"/>
      <w:numFmt w:val="lowerLetter"/>
      <w:lvlText w:val="%1."/>
      <w:legacy w:legacy="1" w:legacySpace="0" w:legacyIndent="675"/>
      <w:lvlJc w:val="left"/>
      <w:pPr>
        <w:ind w:left="990" w:hanging="675"/>
      </w:pPr>
    </w:lvl>
  </w:abstractNum>
  <w:num w:numId="1">
    <w:abstractNumId w:val="5"/>
  </w:num>
  <w:num w:numId="2">
    <w:abstractNumId w:val="4"/>
  </w:num>
  <w:num w:numId="3">
    <w:abstractNumId w:val="8"/>
  </w:num>
  <w:num w:numId="4">
    <w:abstractNumId w:val="6"/>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A0"/>
    <w:rsid w:val="0007771B"/>
    <w:rsid w:val="00081271"/>
    <w:rsid w:val="00094265"/>
    <w:rsid w:val="00097502"/>
    <w:rsid w:val="000C4335"/>
    <w:rsid w:val="000F3E4C"/>
    <w:rsid w:val="00106A17"/>
    <w:rsid w:val="001373EF"/>
    <w:rsid w:val="00142A61"/>
    <w:rsid w:val="00142B23"/>
    <w:rsid w:val="001573A0"/>
    <w:rsid w:val="00166CE6"/>
    <w:rsid w:val="00180A35"/>
    <w:rsid w:val="001870E7"/>
    <w:rsid w:val="001A03FE"/>
    <w:rsid w:val="001D47C5"/>
    <w:rsid w:val="001F1E93"/>
    <w:rsid w:val="0022015E"/>
    <w:rsid w:val="002255B7"/>
    <w:rsid w:val="00295E48"/>
    <w:rsid w:val="002B5784"/>
    <w:rsid w:val="002E62EC"/>
    <w:rsid w:val="002E72F9"/>
    <w:rsid w:val="00332AF0"/>
    <w:rsid w:val="003333A6"/>
    <w:rsid w:val="0035674C"/>
    <w:rsid w:val="00384A55"/>
    <w:rsid w:val="00391628"/>
    <w:rsid w:val="00394285"/>
    <w:rsid w:val="003C37EA"/>
    <w:rsid w:val="003F174C"/>
    <w:rsid w:val="003F2E37"/>
    <w:rsid w:val="004103A0"/>
    <w:rsid w:val="0043573B"/>
    <w:rsid w:val="0045735C"/>
    <w:rsid w:val="00480264"/>
    <w:rsid w:val="004B40F8"/>
    <w:rsid w:val="004D5B5B"/>
    <w:rsid w:val="004F67F5"/>
    <w:rsid w:val="0051688D"/>
    <w:rsid w:val="00542AEF"/>
    <w:rsid w:val="005512EF"/>
    <w:rsid w:val="00571B20"/>
    <w:rsid w:val="005F32A4"/>
    <w:rsid w:val="006553DB"/>
    <w:rsid w:val="006626F7"/>
    <w:rsid w:val="00676499"/>
    <w:rsid w:val="006823B6"/>
    <w:rsid w:val="0068620A"/>
    <w:rsid w:val="006A0E2F"/>
    <w:rsid w:val="006B7CED"/>
    <w:rsid w:val="006C17EE"/>
    <w:rsid w:val="006D69F3"/>
    <w:rsid w:val="006E359D"/>
    <w:rsid w:val="00700E82"/>
    <w:rsid w:val="00706A12"/>
    <w:rsid w:val="00737039"/>
    <w:rsid w:val="007412D3"/>
    <w:rsid w:val="00747F3A"/>
    <w:rsid w:val="007A5EA3"/>
    <w:rsid w:val="00881790"/>
    <w:rsid w:val="00887950"/>
    <w:rsid w:val="008918BB"/>
    <w:rsid w:val="008A379B"/>
    <w:rsid w:val="008A7E8C"/>
    <w:rsid w:val="008C2732"/>
    <w:rsid w:val="008C4701"/>
    <w:rsid w:val="00923308"/>
    <w:rsid w:val="009237EE"/>
    <w:rsid w:val="009343C4"/>
    <w:rsid w:val="00952656"/>
    <w:rsid w:val="00985FF9"/>
    <w:rsid w:val="009A3A07"/>
    <w:rsid w:val="009C370E"/>
    <w:rsid w:val="009E3B58"/>
    <w:rsid w:val="009F7209"/>
    <w:rsid w:val="00A15BD9"/>
    <w:rsid w:val="00A36891"/>
    <w:rsid w:val="00A407B7"/>
    <w:rsid w:val="00A877EF"/>
    <w:rsid w:val="00AF7E0D"/>
    <w:rsid w:val="00B07C05"/>
    <w:rsid w:val="00B25CCA"/>
    <w:rsid w:val="00B670C2"/>
    <w:rsid w:val="00B6743C"/>
    <w:rsid w:val="00B7116B"/>
    <w:rsid w:val="00B812B9"/>
    <w:rsid w:val="00B83095"/>
    <w:rsid w:val="00B84DC4"/>
    <w:rsid w:val="00BB23EC"/>
    <w:rsid w:val="00BC0502"/>
    <w:rsid w:val="00BC0820"/>
    <w:rsid w:val="00BE4CE1"/>
    <w:rsid w:val="00BE7D30"/>
    <w:rsid w:val="00C13962"/>
    <w:rsid w:val="00C178ED"/>
    <w:rsid w:val="00C208EA"/>
    <w:rsid w:val="00C22470"/>
    <w:rsid w:val="00C323ED"/>
    <w:rsid w:val="00CA7181"/>
    <w:rsid w:val="00CA788B"/>
    <w:rsid w:val="00CD3D49"/>
    <w:rsid w:val="00D20563"/>
    <w:rsid w:val="00D33359"/>
    <w:rsid w:val="00D3660B"/>
    <w:rsid w:val="00D45751"/>
    <w:rsid w:val="00D63DF7"/>
    <w:rsid w:val="00D97720"/>
    <w:rsid w:val="00DA26CF"/>
    <w:rsid w:val="00DB1CAE"/>
    <w:rsid w:val="00DE0F8C"/>
    <w:rsid w:val="00E054E4"/>
    <w:rsid w:val="00E33882"/>
    <w:rsid w:val="00EA3BCC"/>
    <w:rsid w:val="00ED0276"/>
    <w:rsid w:val="00EF1549"/>
    <w:rsid w:val="00EF5CD8"/>
    <w:rsid w:val="00F01A92"/>
    <w:rsid w:val="00F0498E"/>
    <w:rsid w:val="00F618B1"/>
    <w:rsid w:val="00F7022A"/>
    <w:rsid w:val="00F821C6"/>
    <w:rsid w:val="00FB6622"/>
    <w:rsid w:val="00FC0F7E"/>
    <w:rsid w:val="00FE230B"/>
    <w:rsid w:val="00FF190D"/>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2651"/>
  <w15:docId w15:val="{0349F30A-3BD2-4167-B173-16208976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3A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573A0"/>
    <w:pPr>
      <w:keepNext/>
      <w:jc w:val="center"/>
      <w:outlineLvl w:val="0"/>
    </w:pPr>
    <w:rPr>
      <w:rFonts w:ascii="Brush Script MT" w:hAnsi="Brush Script MT"/>
      <w:b/>
      <w:i/>
      <w:sz w:val="52"/>
    </w:rPr>
  </w:style>
  <w:style w:type="paragraph" w:styleId="Heading2">
    <w:name w:val="heading 2"/>
    <w:basedOn w:val="Normal"/>
    <w:next w:val="Normal"/>
    <w:link w:val="Heading2Char"/>
    <w:qFormat/>
    <w:rsid w:val="001573A0"/>
    <w:pPr>
      <w:keepNext/>
      <w:outlineLvl w:val="1"/>
    </w:pPr>
    <w:rPr>
      <w:sz w:val="28"/>
    </w:rPr>
  </w:style>
  <w:style w:type="paragraph" w:styleId="Heading3">
    <w:name w:val="heading 3"/>
    <w:basedOn w:val="Normal"/>
    <w:next w:val="Normal"/>
    <w:link w:val="Heading3Char"/>
    <w:uiPriority w:val="9"/>
    <w:semiHidden/>
    <w:unhideWhenUsed/>
    <w:qFormat/>
    <w:rsid w:val="008879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79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7950"/>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887950"/>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88795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3A0"/>
    <w:rPr>
      <w:rFonts w:ascii="Brush Script MT" w:eastAsia="Times New Roman" w:hAnsi="Brush Script MT" w:cs="Times New Roman"/>
      <w:b/>
      <w:i/>
      <w:sz w:val="52"/>
      <w:szCs w:val="20"/>
    </w:rPr>
  </w:style>
  <w:style w:type="character" w:customStyle="1" w:styleId="Heading2Char">
    <w:name w:val="Heading 2 Char"/>
    <w:basedOn w:val="DefaultParagraphFont"/>
    <w:link w:val="Heading2"/>
    <w:rsid w:val="001573A0"/>
    <w:rPr>
      <w:rFonts w:ascii="Times New Roman" w:eastAsia="Times New Roman" w:hAnsi="Times New Roman" w:cs="Times New Roman"/>
      <w:sz w:val="28"/>
      <w:szCs w:val="20"/>
    </w:rPr>
  </w:style>
  <w:style w:type="paragraph" w:styleId="Title">
    <w:name w:val="Title"/>
    <w:basedOn w:val="Normal"/>
    <w:link w:val="TitleChar"/>
    <w:qFormat/>
    <w:rsid w:val="001573A0"/>
    <w:pPr>
      <w:jc w:val="center"/>
    </w:pPr>
    <w:rPr>
      <w:b/>
      <w:sz w:val="48"/>
    </w:rPr>
  </w:style>
  <w:style w:type="character" w:customStyle="1" w:styleId="TitleChar">
    <w:name w:val="Title Char"/>
    <w:basedOn w:val="DefaultParagraphFont"/>
    <w:link w:val="Title"/>
    <w:rsid w:val="001573A0"/>
    <w:rPr>
      <w:rFonts w:ascii="Times New Roman" w:eastAsia="Times New Roman" w:hAnsi="Times New Roman" w:cs="Times New Roman"/>
      <w:b/>
      <w:sz w:val="48"/>
      <w:szCs w:val="20"/>
    </w:rPr>
  </w:style>
  <w:style w:type="paragraph" w:styleId="Subtitle">
    <w:name w:val="Subtitle"/>
    <w:basedOn w:val="Normal"/>
    <w:link w:val="SubtitleChar"/>
    <w:qFormat/>
    <w:rsid w:val="001573A0"/>
    <w:pPr>
      <w:jc w:val="center"/>
    </w:pPr>
    <w:rPr>
      <w:b/>
      <w:sz w:val="108"/>
    </w:rPr>
  </w:style>
  <w:style w:type="character" w:customStyle="1" w:styleId="SubtitleChar">
    <w:name w:val="Subtitle Char"/>
    <w:basedOn w:val="DefaultParagraphFont"/>
    <w:link w:val="Subtitle"/>
    <w:rsid w:val="001573A0"/>
    <w:rPr>
      <w:rFonts w:ascii="Times New Roman" w:eastAsia="Times New Roman" w:hAnsi="Times New Roman" w:cs="Times New Roman"/>
      <w:b/>
      <w:sz w:val="108"/>
      <w:szCs w:val="20"/>
    </w:rPr>
  </w:style>
  <w:style w:type="paragraph" w:styleId="BodyText">
    <w:name w:val="Body Text"/>
    <w:basedOn w:val="Normal"/>
    <w:link w:val="BodyTextChar"/>
    <w:rsid w:val="001573A0"/>
    <w:rPr>
      <w:sz w:val="24"/>
    </w:rPr>
  </w:style>
  <w:style w:type="character" w:customStyle="1" w:styleId="BodyTextChar">
    <w:name w:val="Body Text Char"/>
    <w:basedOn w:val="DefaultParagraphFont"/>
    <w:link w:val="BodyText"/>
    <w:rsid w:val="001573A0"/>
    <w:rPr>
      <w:rFonts w:ascii="Times New Roman" w:eastAsia="Times New Roman" w:hAnsi="Times New Roman" w:cs="Times New Roman"/>
      <w:sz w:val="24"/>
      <w:szCs w:val="20"/>
    </w:rPr>
  </w:style>
  <w:style w:type="paragraph" w:styleId="BodyText3">
    <w:name w:val="Body Text 3"/>
    <w:basedOn w:val="Normal"/>
    <w:link w:val="BodyText3Char"/>
    <w:rsid w:val="001573A0"/>
    <w:rPr>
      <w:b/>
      <w:sz w:val="28"/>
    </w:rPr>
  </w:style>
  <w:style w:type="character" w:customStyle="1" w:styleId="BodyText3Char">
    <w:name w:val="Body Text 3 Char"/>
    <w:basedOn w:val="DefaultParagraphFont"/>
    <w:link w:val="BodyText3"/>
    <w:rsid w:val="001573A0"/>
    <w:rPr>
      <w:rFonts w:ascii="Times New Roman" w:eastAsia="Times New Roman" w:hAnsi="Times New Roman" w:cs="Times New Roman"/>
      <w:b/>
      <w:sz w:val="28"/>
      <w:szCs w:val="20"/>
    </w:rPr>
  </w:style>
  <w:style w:type="paragraph" w:styleId="Header">
    <w:name w:val="header"/>
    <w:basedOn w:val="Normal"/>
    <w:link w:val="HeaderChar"/>
    <w:rsid w:val="001573A0"/>
    <w:pPr>
      <w:tabs>
        <w:tab w:val="center" w:pos="4320"/>
        <w:tab w:val="right" w:pos="8640"/>
      </w:tabs>
    </w:pPr>
  </w:style>
  <w:style w:type="character" w:customStyle="1" w:styleId="HeaderChar">
    <w:name w:val="Header Char"/>
    <w:basedOn w:val="DefaultParagraphFont"/>
    <w:link w:val="Header"/>
    <w:rsid w:val="001573A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573A0"/>
    <w:rPr>
      <w:rFonts w:ascii="Tahoma" w:hAnsi="Tahoma" w:cs="Tahoma"/>
      <w:sz w:val="16"/>
      <w:szCs w:val="16"/>
    </w:rPr>
  </w:style>
  <w:style w:type="character" w:customStyle="1" w:styleId="BalloonTextChar">
    <w:name w:val="Balloon Text Char"/>
    <w:basedOn w:val="DefaultParagraphFont"/>
    <w:link w:val="BalloonText"/>
    <w:uiPriority w:val="99"/>
    <w:semiHidden/>
    <w:rsid w:val="001573A0"/>
    <w:rPr>
      <w:rFonts w:ascii="Tahoma" w:eastAsia="Times New Roman" w:hAnsi="Tahoma" w:cs="Tahoma"/>
      <w:sz w:val="16"/>
      <w:szCs w:val="16"/>
    </w:rPr>
  </w:style>
  <w:style w:type="paragraph" w:styleId="Footer">
    <w:name w:val="footer"/>
    <w:basedOn w:val="Normal"/>
    <w:link w:val="FooterChar"/>
    <w:unhideWhenUsed/>
    <w:rsid w:val="004D5B5B"/>
    <w:pPr>
      <w:tabs>
        <w:tab w:val="center" w:pos="4680"/>
        <w:tab w:val="right" w:pos="9360"/>
      </w:tabs>
    </w:pPr>
  </w:style>
  <w:style w:type="character" w:customStyle="1" w:styleId="FooterChar">
    <w:name w:val="Footer Char"/>
    <w:basedOn w:val="DefaultParagraphFont"/>
    <w:link w:val="Footer"/>
    <w:uiPriority w:val="99"/>
    <w:rsid w:val="004D5B5B"/>
    <w:rPr>
      <w:rFonts w:ascii="Times New Roman" w:eastAsia="Times New Roman" w:hAnsi="Times New Roman" w:cs="Times New Roman"/>
      <w:sz w:val="20"/>
      <w:szCs w:val="20"/>
    </w:rPr>
  </w:style>
  <w:style w:type="paragraph" w:styleId="NoSpacing">
    <w:name w:val="No Spacing"/>
    <w:uiPriority w:val="1"/>
    <w:qFormat/>
    <w:rsid w:val="00DA26CF"/>
    <w:pPr>
      <w:spacing w:after="0" w:line="240" w:lineRule="auto"/>
    </w:pPr>
    <w:rPr>
      <w:rFonts w:ascii="Times New Roman" w:eastAsia="Times New Roman" w:hAnsi="Times New Roman" w:cs="Times New Roman"/>
      <w:sz w:val="20"/>
      <w:szCs w:val="20"/>
    </w:rPr>
  </w:style>
  <w:style w:type="character" w:customStyle="1" w:styleId="emphatictext1">
    <w:name w:val="emphatictext1"/>
    <w:basedOn w:val="DefaultParagraphFont"/>
    <w:rsid w:val="00737039"/>
    <w:rPr>
      <w:b/>
      <w:bCs/>
    </w:rPr>
  </w:style>
  <w:style w:type="paragraph" w:styleId="z-TopofForm">
    <w:name w:val="HTML Top of Form"/>
    <w:basedOn w:val="Normal"/>
    <w:next w:val="Normal"/>
    <w:link w:val="z-TopofFormChar"/>
    <w:hidden/>
    <w:uiPriority w:val="99"/>
    <w:semiHidden/>
    <w:unhideWhenUsed/>
    <w:rsid w:val="0073703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37039"/>
    <w:rPr>
      <w:rFonts w:ascii="Arial" w:eastAsia="Times New Roman" w:hAnsi="Arial" w:cs="Arial"/>
      <w:vanish/>
      <w:sz w:val="16"/>
      <w:szCs w:val="16"/>
    </w:rPr>
  </w:style>
  <w:style w:type="character" w:styleId="Hyperlink">
    <w:name w:val="Hyperlink"/>
    <w:basedOn w:val="DefaultParagraphFont"/>
    <w:uiPriority w:val="99"/>
    <w:semiHidden/>
    <w:unhideWhenUsed/>
    <w:rsid w:val="00737039"/>
    <w:rPr>
      <w:color w:val="0000FF"/>
      <w:u w:val="single"/>
    </w:rPr>
  </w:style>
  <w:style w:type="paragraph" w:styleId="z-BottomofForm">
    <w:name w:val="HTML Bottom of Form"/>
    <w:basedOn w:val="Normal"/>
    <w:next w:val="Normal"/>
    <w:link w:val="z-BottomofFormChar"/>
    <w:hidden/>
    <w:uiPriority w:val="99"/>
    <w:semiHidden/>
    <w:unhideWhenUsed/>
    <w:rsid w:val="0073703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37039"/>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887950"/>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887950"/>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887950"/>
    <w:rPr>
      <w:rFonts w:asciiTheme="majorHAnsi" w:eastAsiaTheme="majorEastAsia" w:hAnsiTheme="majorHAnsi" w:cstheme="majorBidi"/>
      <w:color w:val="243F60" w:themeColor="accent1" w:themeShade="7F"/>
      <w:sz w:val="20"/>
      <w:szCs w:val="20"/>
    </w:rPr>
  </w:style>
  <w:style w:type="character" w:customStyle="1" w:styleId="Heading8Char">
    <w:name w:val="Heading 8 Char"/>
    <w:basedOn w:val="DefaultParagraphFont"/>
    <w:link w:val="Heading8"/>
    <w:uiPriority w:val="9"/>
    <w:semiHidden/>
    <w:rsid w:val="008879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7950"/>
    <w:rPr>
      <w:rFonts w:asciiTheme="majorHAnsi" w:eastAsiaTheme="majorEastAsia" w:hAnsiTheme="majorHAnsi" w:cstheme="majorBidi"/>
      <w:i/>
      <w:iCs/>
      <w:color w:val="404040" w:themeColor="text1" w:themeTint="BF"/>
      <w:sz w:val="20"/>
      <w:szCs w:val="20"/>
    </w:rPr>
  </w:style>
  <w:style w:type="character" w:customStyle="1" w:styleId="A8BD">
    <w:name w:val="A8BD"/>
    <w:basedOn w:val="DefaultParagraphFont"/>
    <w:rsid w:val="00887950"/>
    <w:rPr>
      <w:rFonts w:ascii="Arial" w:hAnsi="Arial"/>
      <w:b/>
      <w:bCs/>
      <w:color w:val="000000"/>
      <w:sz w:val="16"/>
    </w:rPr>
  </w:style>
  <w:style w:type="character" w:customStyle="1" w:styleId="AN8">
    <w:name w:val="AN8"/>
    <w:basedOn w:val="DefaultParagraphFont"/>
    <w:rsid w:val="00887950"/>
    <w:rPr>
      <w:rFonts w:ascii="Arial Narrow" w:hAnsi="Arial Narrow"/>
      <w:b w:val="0"/>
      <w:bCs w:val="0"/>
      <w:color w:val="000000"/>
      <w:sz w:val="16"/>
    </w:rPr>
  </w:style>
  <w:style w:type="character" w:customStyle="1" w:styleId="TNR9">
    <w:name w:val="TNR9"/>
    <w:basedOn w:val="DefaultParagraphFont"/>
    <w:rsid w:val="00887950"/>
    <w:rPr>
      <w:rFonts w:ascii="Times New Roman" w:hAnsi="Times New Roman"/>
      <w:b w:val="0"/>
      <w:color w:val="000000"/>
      <w:sz w:val="18"/>
    </w:rPr>
  </w:style>
  <w:style w:type="character" w:customStyle="1" w:styleId="TNR9BD">
    <w:name w:val="TNR9BD"/>
    <w:basedOn w:val="DefaultParagraphFont"/>
    <w:rsid w:val="00887950"/>
    <w:rPr>
      <w:rFonts w:ascii="Times New Roman" w:hAnsi="Times New Roman"/>
      <w:b/>
      <w:color w:val="000000"/>
      <w:sz w:val="18"/>
    </w:rPr>
  </w:style>
  <w:style w:type="character" w:customStyle="1" w:styleId="TNR12">
    <w:name w:val="TNR12"/>
    <w:basedOn w:val="DefaultParagraphFont"/>
    <w:rsid w:val="00887950"/>
    <w:rPr>
      <w:rFonts w:ascii="Times New Roman" w:hAnsi="Times New Roman"/>
      <w:b w:val="0"/>
      <w:color w:val="000000"/>
      <w:sz w:val="24"/>
    </w:rPr>
  </w:style>
  <w:style w:type="character" w:customStyle="1" w:styleId="TNR12BD">
    <w:name w:val="TNR12BD"/>
    <w:basedOn w:val="DefaultParagraphFont"/>
    <w:rsid w:val="00887950"/>
    <w:rPr>
      <w:rFonts w:ascii="Times New Roman" w:hAnsi="Times New Roman"/>
      <w:b/>
      <w:color w:val="000000"/>
      <w:sz w:val="24"/>
    </w:rPr>
  </w:style>
  <w:style w:type="character" w:customStyle="1" w:styleId="TNR16BD">
    <w:name w:val="TNR16BD"/>
    <w:basedOn w:val="DefaultParagraphFont"/>
    <w:rsid w:val="00887950"/>
    <w:rPr>
      <w:rFonts w:ascii="Times New Roman" w:hAnsi="Times New Roman"/>
      <w:b/>
      <w:color w:val="000000"/>
      <w:sz w:val="32"/>
    </w:rPr>
  </w:style>
  <w:style w:type="paragraph" w:customStyle="1" w:styleId="A10BD">
    <w:name w:val="A10BD"/>
    <w:basedOn w:val="Normal"/>
    <w:rsid w:val="00887950"/>
    <w:pPr>
      <w:spacing w:before="120"/>
      <w:jc w:val="center"/>
    </w:pPr>
    <w:rPr>
      <w:rFonts w:ascii="Arial" w:eastAsia="SimSun" w:hAnsi="Arial"/>
      <w:caps/>
      <w:szCs w:val="24"/>
      <w:lang w:eastAsia="zh-CN"/>
    </w:rPr>
  </w:style>
  <w:style w:type="paragraph" w:customStyle="1" w:styleId="SSSBody">
    <w:name w:val="SSS Body"/>
    <w:basedOn w:val="Normal"/>
    <w:rsid w:val="00887950"/>
    <w:pPr>
      <w:spacing w:before="150"/>
    </w:pPr>
    <w:rPr>
      <w:sz w:val="24"/>
    </w:rPr>
  </w:style>
  <w:style w:type="character" w:customStyle="1" w:styleId="SSSLabel">
    <w:name w:val="SSS Label"/>
    <w:basedOn w:val="DefaultParagraphFont"/>
    <w:rsid w:val="00887950"/>
    <w:rPr>
      <w:rFonts w:ascii="Times New Roman" w:hAnsi="Times New Roman"/>
      <w:b/>
      <w:sz w:val="24"/>
    </w:rPr>
  </w:style>
  <w:style w:type="paragraph" w:customStyle="1" w:styleId="MemorandumFor">
    <w:name w:val="Memorandum For"/>
    <w:basedOn w:val="Normal"/>
    <w:next w:val="AttnThruMemo"/>
    <w:rsid w:val="00887950"/>
    <w:pPr>
      <w:spacing w:before="600"/>
      <w:ind w:left="2448" w:hanging="2448"/>
    </w:pPr>
    <w:rPr>
      <w:color w:val="000000"/>
      <w:sz w:val="24"/>
      <w:szCs w:val="24"/>
    </w:rPr>
  </w:style>
  <w:style w:type="paragraph" w:customStyle="1" w:styleId="FromMemo">
    <w:name w:val="From Memo"/>
    <w:basedOn w:val="Normal"/>
    <w:next w:val="SubjectMemo"/>
    <w:rsid w:val="00887950"/>
    <w:pPr>
      <w:spacing w:before="200"/>
      <w:ind w:left="936" w:hanging="936"/>
    </w:pPr>
    <w:rPr>
      <w:color w:val="000000"/>
      <w:sz w:val="24"/>
      <w:szCs w:val="24"/>
    </w:rPr>
  </w:style>
  <w:style w:type="paragraph" w:customStyle="1" w:styleId="SubjectMemo">
    <w:name w:val="Subject Memo"/>
    <w:basedOn w:val="Normal"/>
    <w:next w:val="Normal"/>
    <w:rsid w:val="00887950"/>
    <w:pPr>
      <w:spacing w:before="200" w:after="200"/>
      <w:ind w:left="1296" w:hanging="1296"/>
    </w:pPr>
    <w:rPr>
      <w:color w:val="000000"/>
      <w:sz w:val="24"/>
      <w:szCs w:val="24"/>
    </w:rPr>
  </w:style>
  <w:style w:type="paragraph" w:customStyle="1" w:styleId="AttnThruMemo">
    <w:name w:val="AttnThru Memo"/>
    <w:basedOn w:val="Normal"/>
    <w:next w:val="FromMemo"/>
    <w:rsid w:val="00887950"/>
    <w:pPr>
      <w:ind w:left="2448" w:hanging="864"/>
    </w:pPr>
    <w:rPr>
      <w:color w:val="000000"/>
      <w:sz w:val="24"/>
      <w:szCs w:val="24"/>
    </w:rPr>
  </w:style>
  <w:style w:type="paragraph" w:customStyle="1" w:styleId="DateMemorandum">
    <w:name w:val="Date Memorandum"/>
    <w:basedOn w:val="Normal"/>
    <w:next w:val="MemorandumFor"/>
    <w:rsid w:val="00887950"/>
    <w:pPr>
      <w:spacing w:after="200"/>
      <w:ind w:left="2448"/>
    </w:pPr>
    <w:rPr>
      <w:color w:val="000000"/>
      <w:sz w:val="24"/>
      <w:szCs w:val="24"/>
    </w:rPr>
  </w:style>
  <w:style w:type="character" w:styleId="CommentReference">
    <w:name w:val="annotation reference"/>
    <w:basedOn w:val="DefaultParagraphFont"/>
    <w:uiPriority w:val="99"/>
    <w:semiHidden/>
    <w:unhideWhenUsed/>
    <w:rsid w:val="00F7022A"/>
    <w:rPr>
      <w:sz w:val="16"/>
      <w:szCs w:val="16"/>
    </w:rPr>
  </w:style>
  <w:style w:type="paragraph" w:styleId="CommentText">
    <w:name w:val="annotation text"/>
    <w:basedOn w:val="Normal"/>
    <w:link w:val="CommentTextChar"/>
    <w:uiPriority w:val="99"/>
    <w:semiHidden/>
    <w:unhideWhenUsed/>
    <w:rsid w:val="00F7022A"/>
  </w:style>
  <w:style w:type="character" w:customStyle="1" w:styleId="CommentTextChar">
    <w:name w:val="Comment Text Char"/>
    <w:basedOn w:val="DefaultParagraphFont"/>
    <w:link w:val="CommentText"/>
    <w:uiPriority w:val="99"/>
    <w:semiHidden/>
    <w:rsid w:val="00F702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022A"/>
    <w:rPr>
      <w:b/>
      <w:bCs/>
    </w:rPr>
  </w:style>
  <w:style w:type="character" w:customStyle="1" w:styleId="CommentSubjectChar">
    <w:name w:val="Comment Subject Char"/>
    <w:basedOn w:val="CommentTextChar"/>
    <w:link w:val="CommentSubject"/>
    <w:uiPriority w:val="99"/>
    <w:semiHidden/>
    <w:rsid w:val="00F7022A"/>
    <w:rPr>
      <w:rFonts w:ascii="Times New Roman" w:eastAsia="Times New Roman" w:hAnsi="Times New Roman" w:cs="Times New Roman"/>
      <w:b/>
      <w:bCs/>
      <w:sz w:val="20"/>
      <w:szCs w:val="20"/>
    </w:rPr>
  </w:style>
  <w:style w:type="paragraph" w:styleId="Revision">
    <w:name w:val="Revision"/>
    <w:hidden/>
    <w:uiPriority w:val="99"/>
    <w:semiHidden/>
    <w:rsid w:val="00D4575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GalleryWindow('ShowPicture.asp?ShowPic=transparent_background/52D%20FW.gif.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virginia.hernandez</dc:creator>
  <cp:lastModifiedBy>JOHNSON, DION J A1C USAF USAFE 52 FSS/FSPD</cp:lastModifiedBy>
  <cp:revision>12</cp:revision>
  <cp:lastPrinted>2014-11-18T08:16:00Z</cp:lastPrinted>
  <dcterms:created xsi:type="dcterms:W3CDTF">2016-04-13T06:02:00Z</dcterms:created>
  <dcterms:modified xsi:type="dcterms:W3CDTF">2018-07-18T05:52:00Z</dcterms:modified>
</cp:coreProperties>
</file>